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BECE43" w14:textId="77777777" w:rsidR="004661AC" w:rsidRPr="004661AC" w:rsidRDefault="004661AC" w:rsidP="004661AC">
      <w:pPr>
        <w:textAlignment w:val="baseline"/>
        <w:outlineLvl w:val="0"/>
        <w:rPr>
          <w:rFonts w:ascii="Arial" w:eastAsia="Times New Roman" w:hAnsi="Arial" w:cs="Arial"/>
          <w:color w:val="333333"/>
          <w:kern w:val="36"/>
          <w:sz w:val="48"/>
          <w:szCs w:val="48"/>
          <w:lang w:eastAsia="en-GB"/>
        </w:rPr>
      </w:pPr>
      <w:r w:rsidRPr="004661AC">
        <w:rPr>
          <w:rFonts w:ascii="Arial" w:eastAsia="Times New Roman" w:hAnsi="Arial" w:cs="Arial"/>
          <w:color w:val="333333"/>
          <w:kern w:val="36"/>
          <w:sz w:val="48"/>
          <w:szCs w:val="48"/>
          <w:lang w:eastAsia="en-GB"/>
        </w:rPr>
        <w:t>Vagina rejuvenation, treat the symptoms of vaginal ageing and atrophy, with immediate results.</w:t>
      </w:r>
    </w:p>
    <w:p w14:paraId="24FBB250" w14:textId="77777777" w:rsidR="004661AC" w:rsidRPr="004661AC" w:rsidRDefault="004661AC" w:rsidP="004661AC">
      <w:pPr>
        <w:spacing w:before="225"/>
        <w:textAlignment w:val="baseline"/>
        <w:outlineLvl w:val="2"/>
        <w:rPr>
          <w:rFonts w:ascii="Arial" w:eastAsia="Times New Roman" w:hAnsi="Arial" w:cs="Arial"/>
          <w:color w:val="333333"/>
          <w:sz w:val="29"/>
          <w:szCs w:val="29"/>
          <w:lang w:eastAsia="en-GB"/>
        </w:rPr>
      </w:pPr>
      <w:r w:rsidRPr="004661AC">
        <w:rPr>
          <w:rFonts w:ascii="Arial" w:eastAsia="Times New Roman" w:hAnsi="Arial" w:cs="Arial"/>
          <w:color w:val="333333"/>
          <w:sz w:val="29"/>
          <w:szCs w:val="29"/>
          <w:lang w:eastAsia="en-GB"/>
        </w:rPr>
        <w:t>Vaginal Laxity and Atrophy</w:t>
      </w:r>
    </w:p>
    <w:p w14:paraId="66F475F6" w14:textId="77777777" w:rsidR="004661AC" w:rsidRPr="004661AC" w:rsidRDefault="004661AC" w:rsidP="004661AC">
      <w:pPr>
        <w:textAlignment w:val="baseline"/>
        <w:rPr>
          <w:rFonts w:ascii="Arial" w:eastAsia="Times New Roman" w:hAnsi="Arial" w:cs="Arial"/>
          <w:color w:val="777777"/>
          <w:sz w:val="21"/>
          <w:szCs w:val="21"/>
          <w:lang w:eastAsia="en-GB"/>
        </w:rPr>
      </w:pPr>
      <w:r w:rsidRPr="004661AC">
        <w:rPr>
          <w:rFonts w:ascii="Arial" w:eastAsia="Times New Roman" w:hAnsi="Arial" w:cs="Arial"/>
          <w:color w:val="777777"/>
          <w:sz w:val="21"/>
          <w:szCs w:val="21"/>
          <w:lang w:eastAsia="en-GB"/>
        </w:rPr>
        <w:t xml:space="preserve">Vaginal Relaxation Syndrome (VRS) and Vaginal Atrophy are common problems for women. They can occur </w:t>
      </w:r>
      <w:proofErr w:type="gramStart"/>
      <w:r w:rsidRPr="004661AC">
        <w:rPr>
          <w:rFonts w:ascii="Arial" w:eastAsia="Times New Roman" w:hAnsi="Arial" w:cs="Arial"/>
          <w:color w:val="777777"/>
          <w:sz w:val="21"/>
          <w:szCs w:val="21"/>
          <w:lang w:eastAsia="en-GB"/>
        </w:rPr>
        <w:t>as a result of</w:t>
      </w:r>
      <w:proofErr w:type="gramEnd"/>
      <w:r w:rsidRPr="004661AC">
        <w:rPr>
          <w:rFonts w:ascii="Arial" w:eastAsia="Times New Roman" w:hAnsi="Arial" w:cs="Arial"/>
          <w:color w:val="777777"/>
          <w:sz w:val="21"/>
          <w:szCs w:val="21"/>
          <w:lang w:eastAsia="en-GB"/>
        </w:rPr>
        <w:t xml:space="preserve"> natural ageing, pregnancy and childbirth, natural or induced menopause, or any illness that interferes with normal female hormonal balance.</w:t>
      </w:r>
    </w:p>
    <w:p w14:paraId="4B5E4279" w14:textId="77777777" w:rsidR="004661AC" w:rsidRPr="004661AC" w:rsidRDefault="004661AC" w:rsidP="004661AC">
      <w:pPr>
        <w:numPr>
          <w:ilvl w:val="0"/>
          <w:numId w:val="1"/>
        </w:numPr>
        <w:spacing w:line="390" w:lineRule="atLeast"/>
        <w:ind w:left="0"/>
        <w:textAlignment w:val="baseline"/>
        <w:rPr>
          <w:rFonts w:ascii="Arial" w:eastAsia="Times New Roman" w:hAnsi="Arial" w:cs="Arial"/>
          <w:color w:val="777777"/>
          <w:sz w:val="21"/>
          <w:szCs w:val="21"/>
          <w:lang w:eastAsia="en-GB"/>
        </w:rPr>
      </w:pPr>
      <w:r w:rsidRPr="004661AC">
        <w:rPr>
          <w:rFonts w:ascii="Arial" w:eastAsia="Times New Roman" w:hAnsi="Arial" w:cs="Arial"/>
          <w:color w:val="777777"/>
          <w:sz w:val="21"/>
          <w:szCs w:val="21"/>
          <w:lang w:eastAsia="en-GB"/>
        </w:rPr>
        <w:t>VRS is also described as laxity of the vaginal wall. The effect is a loss of friction during intercourse, and a reduction in sexual satisfaction for both partners.</w:t>
      </w:r>
    </w:p>
    <w:p w14:paraId="7A28E934" w14:textId="77777777" w:rsidR="004661AC" w:rsidRPr="004661AC" w:rsidRDefault="004661AC" w:rsidP="004661AC">
      <w:pPr>
        <w:numPr>
          <w:ilvl w:val="0"/>
          <w:numId w:val="1"/>
        </w:numPr>
        <w:spacing w:line="390" w:lineRule="atLeast"/>
        <w:ind w:left="0"/>
        <w:textAlignment w:val="baseline"/>
        <w:rPr>
          <w:rFonts w:ascii="Arial" w:eastAsia="Times New Roman" w:hAnsi="Arial" w:cs="Arial"/>
          <w:color w:val="777777"/>
          <w:sz w:val="21"/>
          <w:szCs w:val="21"/>
          <w:lang w:eastAsia="en-GB"/>
        </w:rPr>
      </w:pPr>
      <w:r w:rsidRPr="004661AC">
        <w:rPr>
          <w:rFonts w:ascii="Arial" w:eastAsia="Times New Roman" w:hAnsi="Arial" w:cs="Arial"/>
          <w:color w:val="777777"/>
          <w:sz w:val="21"/>
          <w:szCs w:val="21"/>
          <w:lang w:eastAsia="en-GB"/>
        </w:rPr>
        <w:t xml:space="preserve">Vaginal Atrophy describes the thinning of the wall of the vagina and a loss of lubrication in the vaginal mucosa. It can also have a profound effect on sexual function and quality of life for many </w:t>
      </w:r>
      <w:bookmarkStart w:id="0" w:name="_GoBack"/>
      <w:bookmarkEnd w:id="0"/>
      <w:r w:rsidRPr="004661AC">
        <w:rPr>
          <w:rFonts w:ascii="Arial" w:eastAsia="Times New Roman" w:hAnsi="Arial" w:cs="Arial"/>
          <w:color w:val="777777"/>
          <w:sz w:val="21"/>
          <w:szCs w:val="21"/>
          <w:lang w:eastAsia="en-GB"/>
        </w:rPr>
        <w:t>women</w:t>
      </w:r>
    </w:p>
    <w:p w14:paraId="0E877A83" w14:textId="77777777" w:rsidR="004661AC" w:rsidRPr="004661AC" w:rsidRDefault="004661AC" w:rsidP="004661AC">
      <w:pPr>
        <w:spacing w:before="225"/>
        <w:textAlignment w:val="baseline"/>
        <w:outlineLvl w:val="2"/>
        <w:rPr>
          <w:rFonts w:ascii="Arial" w:eastAsia="Times New Roman" w:hAnsi="Arial" w:cs="Arial"/>
          <w:color w:val="333333"/>
          <w:sz w:val="29"/>
          <w:szCs w:val="29"/>
          <w:lang w:eastAsia="en-GB"/>
        </w:rPr>
      </w:pPr>
      <w:r w:rsidRPr="004661AC">
        <w:rPr>
          <w:rFonts w:ascii="Arial" w:eastAsia="Times New Roman" w:hAnsi="Arial" w:cs="Arial"/>
          <w:color w:val="333333"/>
          <w:sz w:val="29"/>
          <w:szCs w:val="29"/>
          <w:lang w:eastAsia="en-GB"/>
        </w:rPr>
        <w:t>Stress Urinary Incontinence</w:t>
      </w:r>
    </w:p>
    <w:p w14:paraId="7E73A890" w14:textId="77777777" w:rsidR="004661AC" w:rsidRPr="004661AC" w:rsidRDefault="004661AC" w:rsidP="004661AC">
      <w:pPr>
        <w:textAlignment w:val="baseline"/>
        <w:rPr>
          <w:rFonts w:ascii="Arial" w:eastAsia="Times New Roman" w:hAnsi="Arial" w:cs="Arial"/>
          <w:color w:val="777777"/>
          <w:sz w:val="21"/>
          <w:szCs w:val="21"/>
          <w:lang w:eastAsia="en-GB"/>
        </w:rPr>
      </w:pPr>
      <w:r w:rsidRPr="004661AC">
        <w:rPr>
          <w:rFonts w:ascii="Arial" w:eastAsia="Times New Roman" w:hAnsi="Arial" w:cs="Arial"/>
          <w:color w:val="777777"/>
          <w:sz w:val="21"/>
          <w:szCs w:val="21"/>
          <w:lang w:eastAsia="en-GB"/>
        </w:rPr>
        <w:t>LOTUS GynoLaser offers predictable and effective treatments for Stress Urinary Incontinence. GynoLaser treats the mucous layers of the upper vaginal wall, stimulating the connective tissue to produce more collagen, which restores and improves the mucosa.</w:t>
      </w:r>
    </w:p>
    <w:p w14:paraId="36168643" w14:textId="77777777" w:rsidR="004661AC" w:rsidRPr="004661AC" w:rsidRDefault="004661AC" w:rsidP="004661AC">
      <w:pPr>
        <w:spacing w:before="225"/>
        <w:textAlignment w:val="baseline"/>
        <w:outlineLvl w:val="2"/>
        <w:rPr>
          <w:rFonts w:ascii="Arial" w:eastAsia="Times New Roman" w:hAnsi="Arial" w:cs="Arial"/>
          <w:color w:val="333333"/>
          <w:sz w:val="25"/>
          <w:szCs w:val="25"/>
          <w:lang w:eastAsia="en-GB"/>
        </w:rPr>
      </w:pPr>
      <w:r w:rsidRPr="004661AC">
        <w:rPr>
          <w:rFonts w:ascii="Arial" w:eastAsia="Times New Roman" w:hAnsi="Arial" w:cs="Arial"/>
          <w:color w:val="333333"/>
          <w:sz w:val="25"/>
          <w:szCs w:val="25"/>
          <w:lang w:eastAsia="en-GB"/>
        </w:rPr>
        <w:t>The LOTUS GynoLaser will help</w:t>
      </w:r>
    </w:p>
    <w:p w14:paraId="19298C30" w14:textId="77777777" w:rsidR="004661AC" w:rsidRPr="004661AC" w:rsidRDefault="004661AC" w:rsidP="004661AC">
      <w:pPr>
        <w:numPr>
          <w:ilvl w:val="0"/>
          <w:numId w:val="2"/>
        </w:numPr>
        <w:spacing w:line="390" w:lineRule="atLeast"/>
        <w:ind w:left="0"/>
        <w:textAlignment w:val="baseline"/>
        <w:rPr>
          <w:rFonts w:ascii="Arial" w:eastAsia="Times New Roman" w:hAnsi="Arial" w:cs="Arial"/>
          <w:color w:val="777777"/>
          <w:sz w:val="21"/>
          <w:szCs w:val="21"/>
          <w:lang w:eastAsia="en-GB"/>
        </w:rPr>
      </w:pPr>
      <w:r w:rsidRPr="004661AC">
        <w:rPr>
          <w:rFonts w:ascii="Arial" w:eastAsia="Times New Roman" w:hAnsi="Arial" w:cs="Arial"/>
          <w:color w:val="777777"/>
          <w:sz w:val="21"/>
          <w:szCs w:val="21"/>
          <w:lang w:eastAsia="en-GB"/>
        </w:rPr>
        <w:t>The vagina mucosa becomes thicker and softer, and elasticity and moisture content are restored.</w:t>
      </w:r>
    </w:p>
    <w:p w14:paraId="69F3CABA" w14:textId="77777777" w:rsidR="004661AC" w:rsidRPr="004661AC" w:rsidRDefault="004661AC" w:rsidP="004661AC">
      <w:pPr>
        <w:numPr>
          <w:ilvl w:val="0"/>
          <w:numId w:val="2"/>
        </w:numPr>
        <w:spacing w:line="390" w:lineRule="atLeast"/>
        <w:ind w:left="0"/>
        <w:textAlignment w:val="baseline"/>
        <w:rPr>
          <w:rFonts w:ascii="Arial" w:eastAsia="Times New Roman" w:hAnsi="Arial" w:cs="Arial"/>
          <w:color w:val="777777"/>
          <w:sz w:val="21"/>
          <w:szCs w:val="21"/>
          <w:lang w:eastAsia="en-GB"/>
        </w:rPr>
      </w:pPr>
      <w:r w:rsidRPr="004661AC">
        <w:rPr>
          <w:rFonts w:ascii="Arial" w:eastAsia="Times New Roman" w:hAnsi="Arial" w:cs="Arial"/>
          <w:color w:val="777777"/>
          <w:sz w:val="21"/>
          <w:szCs w:val="21"/>
          <w:lang w:eastAsia="en-GB"/>
        </w:rPr>
        <w:t>Stress urinary incontinence, painful intercourse, vaginal itching and irritation symptoms are significantly reduced.</w:t>
      </w:r>
    </w:p>
    <w:p w14:paraId="48B531BD" w14:textId="77777777" w:rsidR="004661AC" w:rsidRPr="004661AC" w:rsidRDefault="004661AC" w:rsidP="004661AC">
      <w:pPr>
        <w:numPr>
          <w:ilvl w:val="0"/>
          <w:numId w:val="2"/>
        </w:numPr>
        <w:spacing w:line="390" w:lineRule="atLeast"/>
        <w:ind w:left="0"/>
        <w:textAlignment w:val="baseline"/>
        <w:rPr>
          <w:rFonts w:ascii="Arial" w:eastAsia="Times New Roman" w:hAnsi="Arial" w:cs="Arial"/>
          <w:color w:val="777777"/>
          <w:sz w:val="21"/>
          <w:szCs w:val="21"/>
          <w:lang w:eastAsia="en-GB"/>
        </w:rPr>
      </w:pPr>
      <w:r w:rsidRPr="004661AC">
        <w:rPr>
          <w:rFonts w:ascii="Arial" w:eastAsia="Times New Roman" w:hAnsi="Arial" w:cs="Arial"/>
          <w:color w:val="777777"/>
          <w:sz w:val="21"/>
          <w:szCs w:val="21"/>
          <w:lang w:eastAsia="en-GB"/>
        </w:rPr>
        <w:t>Benefits can be felt almost immediately, with further improvements for up to a month after treatment.</w:t>
      </w:r>
    </w:p>
    <w:p w14:paraId="6A41F646" w14:textId="77777777" w:rsidR="00CE191D" w:rsidRDefault="000E4A4A"/>
    <w:p w14:paraId="7F91DABB" w14:textId="77777777" w:rsidR="004661AC" w:rsidRDefault="004661AC"/>
    <w:p w14:paraId="19812914" w14:textId="77777777" w:rsidR="004661AC" w:rsidRPr="004661AC" w:rsidRDefault="004661AC" w:rsidP="004661AC">
      <w:pPr>
        <w:spacing w:before="225"/>
        <w:textAlignment w:val="baseline"/>
        <w:outlineLvl w:val="2"/>
        <w:rPr>
          <w:rFonts w:ascii="Arial" w:eastAsia="Times New Roman" w:hAnsi="Arial" w:cs="Arial"/>
          <w:color w:val="333333"/>
          <w:sz w:val="29"/>
          <w:szCs w:val="29"/>
          <w:lang w:eastAsia="en-GB"/>
        </w:rPr>
      </w:pPr>
      <w:r w:rsidRPr="004661AC">
        <w:rPr>
          <w:rFonts w:ascii="Arial" w:eastAsia="Times New Roman" w:hAnsi="Arial" w:cs="Arial"/>
          <w:color w:val="333333"/>
          <w:sz w:val="29"/>
          <w:szCs w:val="29"/>
          <w:lang w:eastAsia="en-GB"/>
        </w:rPr>
        <w:t>Application</w:t>
      </w:r>
    </w:p>
    <w:p w14:paraId="0B11A289" w14:textId="77777777" w:rsidR="004661AC" w:rsidRPr="004661AC" w:rsidRDefault="004661AC" w:rsidP="004661AC">
      <w:pPr>
        <w:spacing w:line="408" w:lineRule="atLeast"/>
        <w:textAlignment w:val="baseline"/>
        <w:rPr>
          <w:rFonts w:ascii="Arial" w:hAnsi="Arial" w:cs="Arial"/>
          <w:color w:val="777777"/>
          <w:sz w:val="21"/>
          <w:szCs w:val="21"/>
          <w:lang w:eastAsia="en-GB"/>
        </w:rPr>
      </w:pPr>
      <w:r w:rsidRPr="004661AC">
        <w:rPr>
          <w:rFonts w:ascii="Arial" w:hAnsi="Arial" w:cs="Arial"/>
          <w:b/>
          <w:bCs/>
          <w:color w:val="777777"/>
          <w:sz w:val="21"/>
          <w:szCs w:val="21"/>
          <w:bdr w:val="none" w:sz="0" w:space="0" w:color="auto" w:frame="1"/>
          <w:lang w:eastAsia="en-GB"/>
        </w:rPr>
        <w:t>Gynaecology with Lotus GynoLaser upgrade</w:t>
      </w:r>
    </w:p>
    <w:p w14:paraId="3E951313" w14:textId="77777777" w:rsidR="004661AC" w:rsidRPr="004661AC" w:rsidRDefault="004661AC" w:rsidP="004661AC">
      <w:pPr>
        <w:numPr>
          <w:ilvl w:val="0"/>
          <w:numId w:val="3"/>
        </w:numPr>
        <w:spacing w:line="390" w:lineRule="atLeast"/>
        <w:ind w:left="0"/>
        <w:textAlignment w:val="baseline"/>
        <w:rPr>
          <w:rFonts w:ascii="Arial" w:eastAsia="Times New Roman" w:hAnsi="Arial" w:cs="Arial"/>
          <w:color w:val="777777"/>
          <w:sz w:val="21"/>
          <w:szCs w:val="21"/>
          <w:lang w:eastAsia="en-GB"/>
        </w:rPr>
      </w:pPr>
      <w:r w:rsidRPr="004661AC">
        <w:rPr>
          <w:rFonts w:ascii="Arial" w:eastAsia="Times New Roman" w:hAnsi="Arial" w:cs="Arial"/>
          <w:color w:val="777777"/>
          <w:sz w:val="21"/>
          <w:szCs w:val="21"/>
          <w:lang w:eastAsia="en-GB"/>
        </w:rPr>
        <w:t>Vaginal Tightening and Rejuvenation</w:t>
      </w:r>
    </w:p>
    <w:p w14:paraId="7809874E" w14:textId="77777777" w:rsidR="004661AC" w:rsidRPr="004661AC" w:rsidRDefault="004661AC" w:rsidP="004661AC">
      <w:pPr>
        <w:numPr>
          <w:ilvl w:val="0"/>
          <w:numId w:val="3"/>
        </w:numPr>
        <w:spacing w:line="390" w:lineRule="atLeast"/>
        <w:ind w:left="0"/>
        <w:textAlignment w:val="baseline"/>
        <w:rPr>
          <w:rFonts w:ascii="Arial" w:eastAsia="Times New Roman" w:hAnsi="Arial" w:cs="Arial"/>
          <w:color w:val="777777"/>
          <w:sz w:val="21"/>
          <w:szCs w:val="21"/>
          <w:lang w:eastAsia="en-GB"/>
        </w:rPr>
      </w:pPr>
      <w:r w:rsidRPr="004661AC">
        <w:rPr>
          <w:rFonts w:ascii="Arial" w:eastAsia="Times New Roman" w:hAnsi="Arial" w:cs="Arial"/>
          <w:color w:val="777777"/>
          <w:sz w:val="21"/>
          <w:szCs w:val="21"/>
          <w:lang w:eastAsia="en-GB"/>
        </w:rPr>
        <w:t>Vaginal Relaxation Syndrome</w:t>
      </w:r>
    </w:p>
    <w:p w14:paraId="2098BF83" w14:textId="77777777" w:rsidR="004661AC" w:rsidRDefault="004661AC"/>
    <w:p w14:paraId="1EF7C7F4" w14:textId="77777777" w:rsidR="004661AC" w:rsidRDefault="004661AC"/>
    <w:p w14:paraId="22BE9A6F" w14:textId="77777777" w:rsidR="004661AC" w:rsidRDefault="004661AC" w:rsidP="004661AC">
      <w:pPr>
        <w:pStyle w:val="Heading5"/>
        <w:shd w:val="clear" w:color="auto" w:fill="FFFFFF"/>
        <w:spacing w:before="75"/>
        <w:textAlignment w:val="baseline"/>
        <w:rPr>
          <w:rFonts w:ascii="Arial" w:eastAsia="Times New Roman" w:hAnsi="Arial" w:cs="Arial"/>
          <w:color w:val="333333"/>
          <w:lang w:eastAsia="en-GB"/>
        </w:rPr>
      </w:pPr>
      <w:r>
        <w:rPr>
          <w:rFonts w:ascii="Arial" w:eastAsia="Times New Roman" w:hAnsi="Arial" w:cs="Arial"/>
          <w:b/>
          <w:bCs/>
          <w:color w:val="333333"/>
        </w:rPr>
        <w:t>How does the treatment feel?</w:t>
      </w:r>
    </w:p>
    <w:p w14:paraId="0537500C" w14:textId="77777777" w:rsidR="004661AC" w:rsidRDefault="004661AC" w:rsidP="004661AC">
      <w:pPr>
        <w:pStyle w:val="p1"/>
        <w:spacing w:before="0" w:beforeAutospacing="0" w:after="0" w:afterAutospacing="0" w:line="408" w:lineRule="atLeast"/>
        <w:textAlignment w:val="baseline"/>
        <w:rPr>
          <w:rFonts w:ascii="Arial" w:hAnsi="Arial" w:cs="Arial"/>
          <w:color w:val="777777"/>
          <w:sz w:val="21"/>
          <w:szCs w:val="21"/>
        </w:rPr>
      </w:pPr>
      <w:r>
        <w:rPr>
          <w:rStyle w:val="s1"/>
          <w:rFonts w:ascii="Arial" w:hAnsi="Arial" w:cs="Arial"/>
          <w:color w:val="777777"/>
          <w:sz w:val="21"/>
          <w:szCs w:val="21"/>
          <w:bdr w:val="none" w:sz="0" w:space="0" w:color="auto" w:frame="1"/>
        </w:rPr>
        <w:t>There is little to no discomfort accompanied by a mild feeling of warmth</w:t>
      </w:r>
    </w:p>
    <w:p w14:paraId="360686EB" w14:textId="77777777" w:rsidR="004661AC" w:rsidRDefault="004661AC"/>
    <w:p w14:paraId="3372C5CE" w14:textId="77777777" w:rsidR="004661AC" w:rsidRDefault="004661AC" w:rsidP="004661AC">
      <w:pPr>
        <w:pStyle w:val="Heading5"/>
        <w:shd w:val="clear" w:color="auto" w:fill="FFFFFF"/>
        <w:spacing w:before="75"/>
        <w:textAlignment w:val="baseline"/>
        <w:rPr>
          <w:rFonts w:ascii="Arial" w:eastAsia="Times New Roman" w:hAnsi="Arial" w:cs="Arial"/>
          <w:color w:val="333333"/>
          <w:lang w:eastAsia="en-GB"/>
        </w:rPr>
      </w:pPr>
      <w:r>
        <w:rPr>
          <w:rFonts w:ascii="Arial" w:eastAsia="Times New Roman" w:hAnsi="Arial" w:cs="Arial"/>
          <w:b/>
          <w:bCs/>
          <w:color w:val="333333"/>
        </w:rPr>
        <w:t>How many treatments will I need?</w:t>
      </w:r>
    </w:p>
    <w:p w14:paraId="551B40E8" w14:textId="77777777" w:rsidR="004661AC" w:rsidRDefault="004661AC" w:rsidP="004661AC">
      <w:pPr>
        <w:pStyle w:val="NormalWeb"/>
        <w:spacing w:before="0" w:beforeAutospacing="0" w:after="0" w:afterAutospacing="0" w:line="408" w:lineRule="atLeast"/>
        <w:textAlignment w:val="baseline"/>
        <w:rPr>
          <w:rFonts w:ascii="Arial" w:hAnsi="Arial" w:cs="Arial"/>
          <w:color w:val="777777"/>
          <w:sz w:val="21"/>
          <w:szCs w:val="21"/>
        </w:rPr>
      </w:pPr>
      <w:r>
        <w:rPr>
          <w:rFonts w:ascii="Arial" w:hAnsi="Arial" w:cs="Arial"/>
          <w:color w:val="777777"/>
          <w:sz w:val="21"/>
          <w:szCs w:val="21"/>
        </w:rPr>
        <w:t>Three treatments at four weeks apart</w:t>
      </w:r>
    </w:p>
    <w:p w14:paraId="1195F2A7" w14:textId="77777777" w:rsidR="004661AC" w:rsidRDefault="004661AC"/>
    <w:p w14:paraId="408AB980" w14:textId="77777777" w:rsidR="004661AC" w:rsidRDefault="004661AC" w:rsidP="004661AC">
      <w:pPr>
        <w:pStyle w:val="Heading5"/>
        <w:shd w:val="clear" w:color="auto" w:fill="FFFFFF"/>
        <w:spacing w:before="75"/>
        <w:textAlignment w:val="baseline"/>
        <w:rPr>
          <w:rFonts w:ascii="Arial" w:eastAsia="Times New Roman" w:hAnsi="Arial" w:cs="Arial"/>
          <w:color w:val="333333"/>
          <w:lang w:eastAsia="en-GB"/>
        </w:rPr>
      </w:pPr>
      <w:r>
        <w:rPr>
          <w:rFonts w:ascii="Arial" w:eastAsia="Times New Roman" w:hAnsi="Arial" w:cs="Arial"/>
          <w:b/>
          <w:bCs/>
          <w:color w:val="333333"/>
        </w:rPr>
        <w:lastRenderedPageBreak/>
        <w:t>How long does each treatment take?</w:t>
      </w:r>
    </w:p>
    <w:p w14:paraId="24FB2C42" w14:textId="77777777" w:rsidR="004661AC" w:rsidRDefault="004661AC" w:rsidP="004661AC">
      <w:pPr>
        <w:pStyle w:val="NormalWeb"/>
        <w:spacing w:before="0" w:beforeAutospacing="0" w:after="0" w:afterAutospacing="0" w:line="408" w:lineRule="atLeast"/>
        <w:textAlignment w:val="baseline"/>
        <w:rPr>
          <w:rFonts w:ascii="Arial" w:hAnsi="Arial" w:cs="Arial"/>
          <w:color w:val="777777"/>
          <w:sz w:val="21"/>
          <w:szCs w:val="21"/>
        </w:rPr>
      </w:pPr>
      <w:r>
        <w:rPr>
          <w:rFonts w:ascii="Arial" w:hAnsi="Arial" w:cs="Arial"/>
          <w:color w:val="777777"/>
          <w:sz w:val="21"/>
          <w:szCs w:val="21"/>
        </w:rPr>
        <w:t>Each treatment is 10 to 15 minutes in length</w:t>
      </w:r>
    </w:p>
    <w:p w14:paraId="52DDA1C3" w14:textId="77777777" w:rsidR="004661AC" w:rsidRDefault="004661AC"/>
    <w:sectPr w:rsidR="004661AC" w:rsidSect="002568E4">
      <w:pgSz w:w="11905" w:h="16837"/>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907802"/>
    <w:multiLevelType w:val="multilevel"/>
    <w:tmpl w:val="7456A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E503D88"/>
    <w:multiLevelType w:val="multilevel"/>
    <w:tmpl w:val="70A28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026332B"/>
    <w:multiLevelType w:val="multilevel"/>
    <w:tmpl w:val="8D3CA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1AC"/>
    <w:rsid w:val="000E4A4A"/>
    <w:rsid w:val="00225286"/>
    <w:rsid w:val="002568E4"/>
    <w:rsid w:val="003869E2"/>
    <w:rsid w:val="004661AC"/>
    <w:rsid w:val="00726836"/>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4EA249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4661AC"/>
    <w:pPr>
      <w:spacing w:before="100" w:beforeAutospacing="1" w:after="100" w:afterAutospacing="1"/>
      <w:outlineLvl w:val="0"/>
    </w:pPr>
    <w:rPr>
      <w:rFonts w:ascii="Times New Roman" w:hAnsi="Times New Roman"/>
      <w:b/>
      <w:bCs/>
      <w:kern w:val="36"/>
      <w:sz w:val="48"/>
      <w:szCs w:val="48"/>
      <w:lang w:eastAsia="en-GB"/>
    </w:rPr>
  </w:style>
  <w:style w:type="paragraph" w:styleId="Heading3">
    <w:name w:val="heading 3"/>
    <w:basedOn w:val="Normal"/>
    <w:link w:val="Heading3Char"/>
    <w:uiPriority w:val="9"/>
    <w:qFormat/>
    <w:rsid w:val="004661AC"/>
    <w:pPr>
      <w:spacing w:before="100" w:beforeAutospacing="1" w:after="100" w:afterAutospacing="1"/>
      <w:outlineLvl w:val="2"/>
    </w:pPr>
    <w:rPr>
      <w:rFonts w:ascii="Times New Roman" w:hAnsi="Times New Roman"/>
      <w:b/>
      <w:bCs/>
      <w:sz w:val="27"/>
      <w:szCs w:val="27"/>
      <w:lang w:eastAsia="en-GB"/>
    </w:rPr>
  </w:style>
  <w:style w:type="paragraph" w:styleId="Heading5">
    <w:name w:val="heading 5"/>
    <w:basedOn w:val="Normal"/>
    <w:next w:val="Normal"/>
    <w:link w:val="Heading5Char"/>
    <w:uiPriority w:val="9"/>
    <w:semiHidden/>
    <w:unhideWhenUsed/>
    <w:qFormat/>
    <w:rsid w:val="004661AC"/>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61AC"/>
    <w:rPr>
      <w:rFonts w:ascii="Times New Roman" w:hAnsi="Times New Roman"/>
      <w:b/>
      <w:bCs/>
      <w:kern w:val="36"/>
      <w:sz w:val="48"/>
      <w:szCs w:val="48"/>
      <w:lang w:eastAsia="en-GB"/>
    </w:rPr>
  </w:style>
  <w:style w:type="character" w:customStyle="1" w:styleId="Heading3Char">
    <w:name w:val="Heading 3 Char"/>
    <w:basedOn w:val="DefaultParagraphFont"/>
    <w:link w:val="Heading3"/>
    <w:uiPriority w:val="9"/>
    <w:rsid w:val="004661AC"/>
    <w:rPr>
      <w:rFonts w:ascii="Times New Roman" w:hAnsi="Times New Roman"/>
      <w:b/>
      <w:bCs/>
      <w:sz w:val="27"/>
      <w:szCs w:val="27"/>
      <w:lang w:eastAsia="en-GB"/>
    </w:rPr>
  </w:style>
  <w:style w:type="paragraph" w:styleId="NormalWeb">
    <w:name w:val="Normal (Web)"/>
    <w:basedOn w:val="Normal"/>
    <w:uiPriority w:val="99"/>
    <w:semiHidden/>
    <w:unhideWhenUsed/>
    <w:rsid w:val="004661AC"/>
    <w:pPr>
      <w:spacing w:before="100" w:beforeAutospacing="1" w:after="100" w:afterAutospacing="1"/>
    </w:pPr>
    <w:rPr>
      <w:rFonts w:ascii="Times New Roman" w:hAnsi="Times New Roman" w:cs="Times New Roman"/>
      <w:lang w:eastAsia="en-GB"/>
    </w:rPr>
  </w:style>
  <w:style w:type="character" w:styleId="Strong">
    <w:name w:val="Strong"/>
    <w:basedOn w:val="DefaultParagraphFont"/>
    <w:uiPriority w:val="22"/>
    <w:qFormat/>
    <w:rsid w:val="004661AC"/>
    <w:rPr>
      <w:b/>
      <w:bCs/>
    </w:rPr>
  </w:style>
  <w:style w:type="character" w:customStyle="1" w:styleId="Heading5Char">
    <w:name w:val="Heading 5 Char"/>
    <w:basedOn w:val="DefaultParagraphFont"/>
    <w:link w:val="Heading5"/>
    <w:uiPriority w:val="9"/>
    <w:semiHidden/>
    <w:rsid w:val="004661AC"/>
    <w:rPr>
      <w:rFonts w:asciiTheme="majorHAnsi" w:eastAsiaTheme="majorEastAsia" w:hAnsiTheme="majorHAnsi" w:cstheme="majorBidi"/>
      <w:color w:val="2F5496" w:themeColor="accent1" w:themeShade="BF"/>
    </w:rPr>
  </w:style>
  <w:style w:type="paragraph" w:customStyle="1" w:styleId="p1">
    <w:name w:val="p1"/>
    <w:basedOn w:val="Normal"/>
    <w:rsid w:val="004661AC"/>
    <w:pPr>
      <w:spacing w:before="100" w:beforeAutospacing="1" w:after="100" w:afterAutospacing="1"/>
    </w:pPr>
    <w:rPr>
      <w:rFonts w:ascii="Times New Roman" w:hAnsi="Times New Roman"/>
      <w:lang w:eastAsia="en-GB"/>
    </w:rPr>
  </w:style>
  <w:style w:type="character" w:customStyle="1" w:styleId="s1">
    <w:name w:val="s1"/>
    <w:basedOn w:val="DefaultParagraphFont"/>
    <w:rsid w:val="004661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782650">
      <w:bodyDiv w:val="1"/>
      <w:marLeft w:val="0"/>
      <w:marRight w:val="0"/>
      <w:marTop w:val="0"/>
      <w:marBottom w:val="0"/>
      <w:divBdr>
        <w:top w:val="none" w:sz="0" w:space="0" w:color="auto"/>
        <w:left w:val="none" w:sz="0" w:space="0" w:color="auto"/>
        <w:bottom w:val="none" w:sz="0" w:space="0" w:color="auto"/>
        <w:right w:val="none" w:sz="0" w:space="0" w:color="auto"/>
      </w:divBdr>
      <w:divsChild>
        <w:div w:id="667295984">
          <w:marLeft w:val="0"/>
          <w:marRight w:val="0"/>
          <w:marTop w:val="0"/>
          <w:marBottom w:val="0"/>
          <w:divBdr>
            <w:top w:val="none" w:sz="0" w:space="0" w:color="auto"/>
            <w:left w:val="none" w:sz="0" w:space="0" w:color="auto"/>
            <w:bottom w:val="none" w:sz="0" w:space="0" w:color="auto"/>
            <w:right w:val="none" w:sz="0" w:space="0" w:color="auto"/>
          </w:divBdr>
        </w:div>
      </w:divsChild>
    </w:div>
    <w:div w:id="642657447">
      <w:bodyDiv w:val="1"/>
      <w:marLeft w:val="0"/>
      <w:marRight w:val="0"/>
      <w:marTop w:val="0"/>
      <w:marBottom w:val="0"/>
      <w:divBdr>
        <w:top w:val="none" w:sz="0" w:space="0" w:color="auto"/>
        <w:left w:val="none" w:sz="0" w:space="0" w:color="auto"/>
        <w:bottom w:val="none" w:sz="0" w:space="0" w:color="auto"/>
        <w:right w:val="none" w:sz="0" w:space="0" w:color="auto"/>
      </w:divBdr>
      <w:divsChild>
        <w:div w:id="1979646353">
          <w:marLeft w:val="0"/>
          <w:marRight w:val="0"/>
          <w:marTop w:val="0"/>
          <w:marBottom w:val="0"/>
          <w:divBdr>
            <w:top w:val="none" w:sz="0" w:space="0" w:color="auto"/>
            <w:left w:val="none" w:sz="0" w:space="0" w:color="auto"/>
            <w:bottom w:val="none" w:sz="0" w:space="0" w:color="auto"/>
            <w:right w:val="none" w:sz="0" w:space="0" w:color="auto"/>
          </w:divBdr>
        </w:div>
      </w:divsChild>
    </w:div>
    <w:div w:id="878669788">
      <w:bodyDiv w:val="1"/>
      <w:marLeft w:val="0"/>
      <w:marRight w:val="0"/>
      <w:marTop w:val="0"/>
      <w:marBottom w:val="0"/>
      <w:divBdr>
        <w:top w:val="none" w:sz="0" w:space="0" w:color="auto"/>
        <w:left w:val="none" w:sz="0" w:space="0" w:color="auto"/>
        <w:bottom w:val="none" w:sz="0" w:space="0" w:color="auto"/>
        <w:right w:val="none" w:sz="0" w:space="0" w:color="auto"/>
      </w:divBdr>
      <w:divsChild>
        <w:div w:id="184909047">
          <w:marLeft w:val="0"/>
          <w:marRight w:val="0"/>
          <w:marTop w:val="0"/>
          <w:marBottom w:val="0"/>
          <w:divBdr>
            <w:top w:val="none" w:sz="0" w:space="0" w:color="auto"/>
            <w:left w:val="none" w:sz="0" w:space="0" w:color="auto"/>
            <w:bottom w:val="none" w:sz="0" w:space="0" w:color="auto"/>
            <w:right w:val="none" w:sz="0" w:space="0" w:color="auto"/>
          </w:divBdr>
        </w:div>
      </w:divsChild>
    </w:div>
    <w:div w:id="1414821156">
      <w:bodyDiv w:val="1"/>
      <w:marLeft w:val="0"/>
      <w:marRight w:val="0"/>
      <w:marTop w:val="0"/>
      <w:marBottom w:val="0"/>
      <w:divBdr>
        <w:top w:val="none" w:sz="0" w:space="0" w:color="auto"/>
        <w:left w:val="none" w:sz="0" w:space="0" w:color="auto"/>
        <w:bottom w:val="none" w:sz="0" w:space="0" w:color="auto"/>
        <w:right w:val="none" w:sz="0" w:space="0" w:color="auto"/>
      </w:divBdr>
    </w:div>
    <w:div w:id="1719277493">
      <w:bodyDiv w:val="1"/>
      <w:marLeft w:val="0"/>
      <w:marRight w:val="0"/>
      <w:marTop w:val="0"/>
      <w:marBottom w:val="0"/>
      <w:divBdr>
        <w:top w:val="none" w:sz="0" w:space="0" w:color="auto"/>
        <w:left w:val="none" w:sz="0" w:space="0" w:color="auto"/>
        <w:bottom w:val="none" w:sz="0" w:space="0" w:color="auto"/>
        <w:right w:val="none" w:sz="0" w:space="0" w:color="auto"/>
      </w:divBdr>
      <w:divsChild>
        <w:div w:id="359014011">
          <w:marLeft w:val="0"/>
          <w:marRight w:val="0"/>
          <w:marTop w:val="0"/>
          <w:marBottom w:val="0"/>
          <w:divBdr>
            <w:top w:val="none" w:sz="0" w:space="0" w:color="auto"/>
            <w:left w:val="none" w:sz="0" w:space="0" w:color="auto"/>
            <w:bottom w:val="none" w:sz="0" w:space="0" w:color="auto"/>
            <w:right w:val="none" w:sz="0" w:space="0" w:color="auto"/>
          </w:divBdr>
        </w:div>
        <w:div w:id="83160585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260</Words>
  <Characters>1488</Characters>
  <Application>Microsoft Macintosh Word</Application>
  <DocSecurity>0</DocSecurity>
  <Lines>12</Lines>
  <Paragraphs>3</Paragraphs>
  <ScaleCrop>false</ScaleCrop>
  <LinksUpToDate>false</LinksUpToDate>
  <CharactersWithSpaces>1745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filler</dc:creator>
  <cp:keywords/>
  <dc:description/>
  <cp:lastModifiedBy>john filler</cp:lastModifiedBy>
  <cp:revision>2</cp:revision>
  <dcterms:created xsi:type="dcterms:W3CDTF">2017-04-26T06:47:00Z</dcterms:created>
  <dcterms:modified xsi:type="dcterms:W3CDTF">2017-05-10T05:45:00Z</dcterms:modified>
</cp:coreProperties>
</file>