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83F3" w14:textId="47ADD2A2" w:rsidR="000313C7" w:rsidRDefault="00616EA6" w:rsidP="00BC6FC9">
      <w:pPr>
        <w:rPr>
          <w:rFonts w:ascii="Arial" w:hAnsi="Arial" w:cs="Arial"/>
        </w:rPr>
      </w:pPr>
      <w:r>
        <w:rPr>
          <w:rFonts w:ascii="Arial" w:hAnsi="Arial" w:cs="Arial"/>
          <w:noProof/>
        </w:rPr>
        <w:pict w14:anchorId="28D28BCE">
          <v:shapetype id="_x0000_t202" coordsize="21600,21600" o:spt="202" path="m,l,21600r21600,l21600,xe">
            <v:stroke joinstyle="miter"/>
            <v:path gradientshapeok="t" o:connecttype="rect"/>
          </v:shapetype>
          <v:shape id="_x0000_s1026" type="#_x0000_t202" alt="" style="position:absolute;margin-left:329.25pt;margin-top:-16.5pt;width:178.25pt;height:96pt;z-index:251658240;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inset=",7.2pt,,7.2pt">
              <w:txbxContent>
                <w:p w14:paraId="39EE23F8" w14:textId="77777777" w:rsidR="00A4517E" w:rsidRDefault="00A4517E" w:rsidP="00C157C6">
                  <w:pPr>
                    <w:shd w:val="clear" w:color="auto" w:fill="E4EFFB"/>
                    <w:ind w:firstLine="113"/>
                  </w:pPr>
                </w:p>
                <w:p w14:paraId="7FE6BBAE" w14:textId="77777777" w:rsidR="00A4517E" w:rsidRPr="000313C7" w:rsidRDefault="00A4517E" w:rsidP="00C157C6">
                  <w:pPr>
                    <w:shd w:val="clear" w:color="auto" w:fill="E4EFFB"/>
                    <w:ind w:firstLine="113"/>
                  </w:pPr>
                  <w:r w:rsidRPr="000313C7">
                    <w:t>Doctor/Practice Name</w:t>
                  </w:r>
                </w:p>
                <w:p w14:paraId="51BAF334" w14:textId="77777777" w:rsidR="00A4517E" w:rsidRPr="000313C7" w:rsidRDefault="00A4517E" w:rsidP="00C157C6">
                  <w:pPr>
                    <w:shd w:val="clear" w:color="auto" w:fill="E4EFFB"/>
                    <w:ind w:firstLine="113"/>
                  </w:pPr>
                  <w:r w:rsidRPr="000313C7">
                    <w:t>Address</w:t>
                  </w:r>
                </w:p>
                <w:p w14:paraId="0C10E870" w14:textId="77777777" w:rsidR="00A4517E" w:rsidRDefault="00A4517E" w:rsidP="00C157C6">
                  <w:pPr>
                    <w:shd w:val="clear" w:color="auto" w:fill="E4EFFB"/>
                    <w:ind w:firstLine="113"/>
                  </w:pPr>
                  <w:r w:rsidRPr="000313C7">
                    <w:t>Phone</w:t>
                  </w:r>
                </w:p>
                <w:p w14:paraId="7FB1BC4B" w14:textId="77777777" w:rsidR="00A4517E" w:rsidRDefault="00A4517E" w:rsidP="00C157C6">
                  <w:pPr>
                    <w:shd w:val="clear" w:color="auto" w:fill="E4EFFB"/>
                  </w:pPr>
                </w:p>
              </w:txbxContent>
            </v:textbox>
            <w10:wrap type="tight"/>
          </v:shape>
        </w:pict>
      </w:r>
      <w:r w:rsidR="000313C7">
        <w:rPr>
          <w:rFonts w:ascii="Arial" w:hAnsi="Arial" w:cs="Arial"/>
        </w:rPr>
        <w:t xml:space="preserve">   </w:t>
      </w:r>
      <w:r w:rsidR="000313C7">
        <w:rPr>
          <w:rFonts w:ascii="Arial" w:hAnsi="Arial" w:cs="Arial"/>
          <w:noProof/>
          <w:lang w:val="en-GB" w:eastAsia="en-GB"/>
        </w:rPr>
        <w:drawing>
          <wp:inline distT="0" distB="0" distL="0" distR="0" wp14:anchorId="304A15B2" wp14:editId="252F242C">
            <wp:extent cx="2494915" cy="487686"/>
            <wp:effectExtent l="25400" t="0" r="0" b="0"/>
            <wp:docPr id="2" name="Picture 1" descr="cool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ch.png"/>
                    <pic:cNvPicPr/>
                  </pic:nvPicPr>
                  <pic:blipFill>
                    <a:blip r:embed="rId7"/>
                    <a:stretch>
                      <a:fillRect/>
                    </a:stretch>
                  </pic:blipFill>
                  <pic:spPr>
                    <a:xfrm>
                      <a:off x="0" y="0"/>
                      <a:ext cx="2493741" cy="487457"/>
                    </a:xfrm>
                    <a:prstGeom prst="rect">
                      <a:avLst/>
                    </a:prstGeom>
                  </pic:spPr>
                </pic:pic>
              </a:graphicData>
            </a:graphic>
          </wp:inline>
        </w:drawing>
      </w:r>
    </w:p>
    <w:p w14:paraId="1FCD0095" w14:textId="77777777" w:rsidR="000313C7" w:rsidRDefault="000313C7" w:rsidP="00BC6FC9">
      <w:pPr>
        <w:rPr>
          <w:rFonts w:ascii="Arial" w:hAnsi="Arial" w:cs="Arial"/>
        </w:rPr>
      </w:pPr>
    </w:p>
    <w:p w14:paraId="169C1EFC" w14:textId="77777777" w:rsidR="000313C7" w:rsidRDefault="000313C7" w:rsidP="00BC6FC9">
      <w:pPr>
        <w:rPr>
          <w:rFonts w:ascii="Arial" w:hAnsi="Arial" w:cs="Arial"/>
        </w:rPr>
      </w:pPr>
    </w:p>
    <w:p w14:paraId="7E5D6EA1" w14:textId="77777777" w:rsidR="00175E9B" w:rsidRDefault="00175E9B" w:rsidP="00BC6FC9">
      <w:pPr>
        <w:rPr>
          <w:rFonts w:ascii="Arial" w:hAnsi="Arial" w:cs="Arial"/>
        </w:rPr>
      </w:pPr>
      <w:r>
        <w:rPr>
          <w:rFonts w:ascii="Arial" w:hAnsi="Arial" w:cs="Arial"/>
        </w:rPr>
        <w:tab/>
      </w:r>
      <w:r>
        <w:rPr>
          <w:rFonts w:ascii="Arial" w:hAnsi="Arial" w:cs="Arial"/>
        </w:rPr>
        <w:tab/>
      </w:r>
    </w:p>
    <w:p w14:paraId="39AF3C3D" w14:textId="1DA51D74" w:rsidR="00387626" w:rsidRDefault="00175E9B">
      <w:r>
        <w:rPr>
          <w:rFonts w:ascii="Arial" w:hAnsi="Arial" w:cs="Arial"/>
        </w:rPr>
        <w:tab/>
      </w:r>
      <w:r w:rsidR="00433B1B">
        <w:rPr>
          <w:rFonts w:ascii="Arial" w:hAnsi="Arial" w:cs="Arial"/>
          <w:noProof/>
          <w:lang w:val="en-GB" w:eastAsia="en-GB"/>
        </w:rPr>
        <w:drawing>
          <wp:inline distT="0" distB="0" distL="0" distR="0" wp14:anchorId="1C8B674B" wp14:editId="2B066607">
            <wp:extent cx="6656070" cy="6070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56070" cy="607000"/>
                    </a:xfrm>
                    <a:prstGeom prst="rect">
                      <a:avLst/>
                    </a:prstGeom>
                    <a:noFill/>
                    <a:ln w="9525">
                      <a:noFill/>
                      <a:miter lim="800000"/>
                      <a:headEnd/>
                      <a:tailEnd/>
                    </a:ln>
                  </pic:spPr>
                </pic:pic>
              </a:graphicData>
            </a:graphic>
          </wp:inline>
        </w:drawing>
      </w:r>
    </w:p>
    <w:p w14:paraId="12A6C834" w14:textId="77777777" w:rsidR="007350BF" w:rsidRDefault="007350BF" w:rsidP="008518B9">
      <w:pPr>
        <w:ind w:right="170"/>
        <w:rPr>
          <w:rFonts w:ascii="55 Helvetica Roman" w:hAnsi="55 Helvetica Roman"/>
          <w:sz w:val="32"/>
        </w:rPr>
      </w:pPr>
    </w:p>
    <w:p w14:paraId="235B36C7" w14:textId="77777777" w:rsidR="00387626" w:rsidRDefault="00617962" w:rsidP="008518B9">
      <w:pPr>
        <w:ind w:right="170"/>
        <w:rPr>
          <w:rFonts w:ascii="Univers LT Std 55" w:hAnsi="Univers LT Std 55"/>
          <w:u w:val="single"/>
        </w:rPr>
      </w:pPr>
      <w:r w:rsidRPr="00C157C6">
        <w:rPr>
          <w:rFonts w:ascii="55 Helvetica Roman" w:hAnsi="55 Helvetica Roman"/>
          <w:sz w:val="32"/>
        </w:rPr>
        <w:t>CLIENT INFORMATION</w:t>
      </w:r>
      <w:r w:rsidR="00387626" w:rsidRPr="00C157C6">
        <w:rPr>
          <w:rFonts w:ascii="55 Helvetica Roman" w:hAnsi="55 Helvetica Roman"/>
        </w:rPr>
        <w:tab/>
      </w:r>
      <w:r w:rsidR="00387626">
        <w:rPr>
          <w:rFonts w:ascii="Univers LT Std 55" w:hAnsi="Univers LT Std 55"/>
        </w:rPr>
        <w:tab/>
      </w:r>
      <w:r w:rsidR="00387626">
        <w:rPr>
          <w:rFonts w:ascii="Univers LT Std 55" w:hAnsi="Univers LT Std 55"/>
        </w:rPr>
        <w:tab/>
      </w:r>
      <w:r w:rsidR="00387626">
        <w:rPr>
          <w:rFonts w:ascii="Univers LT Std 55" w:hAnsi="Univers LT Std 55"/>
        </w:rPr>
        <w:tab/>
      </w:r>
      <w:r>
        <w:rPr>
          <w:rFonts w:ascii="Univers LT Std 55" w:hAnsi="Univers LT Std 55"/>
        </w:rPr>
        <w:tab/>
      </w:r>
      <w:r w:rsidR="00387626">
        <w:rPr>
          <w:rFonts w:ascii="Univers LT Std 55" w:hAnsi="Univers LT Std 55"/>
        </w:rPr>
        <w:tab/>
      </w:r>
      <w:r w:rsidRPr="00C157C6">
        <w:rPr>
          <w:rFonts w:ascii="55 Helvetica Roman" w:hAnsi="55 Helvetica Roman"/>
          <w:u w:val="single"/>
        </w:rPr>
        <w:t>DATE:</w:t>
      </w:r>
      <w:r w:rsidRPr="00C157C6">
        <w:rPr>
          <w:rFonts w:ascii="55 Helvetica Roman" w:hAnsi="55 Helvetica Roman"/>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r>
    </w:p>
    <w:p w14:paraId="7D51397F" w14:textId="77777777" w:rsidR="00294935" w:rsidRDefault="00294935" w:rsidP="008518B9">
      <w:pPr>
        <w:ind w:right="170"/>
        <w:rPr>
          <w:rFonts w:ascii="Univers LT Std 55" w:hAnsi="Univers LT Std 55"/>
          <w:u w:val="single"/>
        </w:rPr>
      </w:pPr>
    </w:p>
    <w:p w14:paraId="3017A8BC" w14:textId="77777777" w:rsidR="00617962" w:rsidRDefault="00617962" w:rsidP="008518B9">
      <w:pPr>
        <w:ind w:right="170"/>
        <w:rPr>
          <w:rFonts w:ascii="Univers LT Std 55" w:hAnsi="Univers LT Std 55"/>
          <w:u w:val="single"/>
        </w:rPr>
      </w:pPr>
    </w:p>
    <w:p w14:paraId="16B107D8" w14:textId="77777777" w:rsidR="00617962" w:rsidRPr="00C157C6" w:rsidRDefault="00617962" w:rsidP="008518B9">
      <w:pPr>
        <w:ind w:right="170"/>
        <w:rPr>
          <w:rFonts w:ascii="55 Helvetica Roman" w:hAnsi="55 Helvetica Roman"/>
          <w:u w:val="single"/>
        </w:rPr>
      </w:pPr>
      <w:r w:rsidRPr="00C157C6">
        <w:rPr>
          <w:rFonts w:ascii="55 Helvetica Roman" w:hAnsi="55 Helvetica Roman"/>
          <w:u w:val="single"/>
        </w:rPr>
        <w:t>NAME:</w:t>
      </w:r>
      <w:r w:rsidRPr="00C157C6">
        <w:rPr>
          <w:rFonts w:ascii="55 Helvetica Roman" w:hAnsi="55 Helvetica Roman"/>
          <w:u w:val="single"/>
        </w:rPr>
        <w:tab/>
      </w:r>
      <w:r w:rsidRPr="00C157C6">
        <w:rPr>
          <w:rFonts w:ascii="55 Helvetica Roman" w:hAnsi="55 Helvetica Roman"/>
          <w:u w:val="single"/>
        </w:rPr>
        <w:tab/>
      </w:r>
      <w:r w:rsidRPr="00C157C6">
        <w:rPr>
          <w:rFonts w:ascii="55 Helvetica Roman" w:hAnsi="55 Helvetica Roman"/>
          <w:u w:val="single"/>
        </w:rPr>
        <w:tab/>
      </w:r>
      <w:r w:rsidRPr="00C157C6">
        <w:rPr>
          <w:rFonts w:ascii="55 Helvetica Roman" w:hAnsi="55 Helvetica Roman"/>
          <w:u w:val="single"/>
        </w:rPr>
        <w:tab/>
      </w:r>
      <w:r w:rsidRPr="00C157C6">
        <w:rPr>
          <w:rFonts w:ascii="55 Helvetica Roman" w:hAnsi="55 Helvetica Roman"/>
          <w:u w:val="single"/>
        </w:rPr>
        <w:tab/>
      </w:r>
      <w:r w:rsidRPr="00C157C6">
        <w:rPr>
          <w:rFonts w:ascii="55 Helvetica Roman" w:hAnsi="55 Helvetica Roman"/>
          <w:u w:val="single"/>
        </w:rPr>
        <w:tab/>
        <w:t xml:space="preserve">         </w:t>
      </w:r>
      <w:r w:rsidR="00387626" w:rsidRPr="00C157C6">
        <w:rPr>
          <w:rFonts w:ascii="55 Helvetica Roman" w:hAnsi="55 Helvetica Roman"/>
          <w:u w:val="single"/>
        </w:rPr>
        <w:tab/>
      </w:r>
      <w:r w:rsidR="00387626" w:rsidRPr="00C157C6">
        <w:rPr>
          <w:rFonts w:ascii="55 Helvetica Roman" w:hAnsi="55 Helvetica Roman"/>
        </w:rPr>
        <w:tab/>
      </w:r>
      <w:r w:rsidR="00387626" w:rsidRPr="00C157C6">
        <w:rPr>
          <w:rFonts w:ascii="55 Helvetica Roman" w:hAnsi="55 Helvetica Roman"/>
        </w:rPr>
        <w:tab/>
      </w:r>
      <w:r w:rsidR="00531F48" w:rsidRPr="00C157C6">
        <w:rPr>
          <w:rFonts w:ascii="55 Helvetica Roman" w:hAnsi="55 Helvetica Roman"/>
          <w:u w:val="single"/>
        </w:rPr>
        <w:t>D.O.B.</w:t>
      </w:r>
      <w:r w:rsidR="00531F48" w:rsidRPr="00C157C6">
        <w:rPr>
          <w:rFonts w:ascii="55 Helvetica Roman" w:hAnsi="55 Helvetica Roman"/>
          <w:u w:val="single"/>
        </w:rPr>
        <w:tab/>
      </w:r>
      <w:r w:rsidR="00531F48" w:rsidRPr="00C157C6">
        <w:rPr>
          <w:rFonts w:ascii="55 Helvetica Roman" w:hAnsi="55 Helvetica Roman"/>
          <w:u w:val="single"/>
        </w:rPr>
        <w:tab/>
      </w:r>
      <w:r w:rsidR="00531F48" w:rsidRPr="00C157C6">
        <w:rPr>
          <w:rFonts w:ascii="55 Helvetica Roman" w:hAnsi="55 Helvetica Roman"/>
          <w:u w:val="single"/>
        </w:rPr>
        <w:tab/>
        <w:t xml:space="preserve">  </w:t>
      </w:r>
    </w:p>
    <w:p w14:paraId="2086B141" w14:textId="77777777" w:rsidR="00387626" w:rsidRPr="00C157C6" w:rsidRDefault="00387626" w:rsidP="008518B9">
      <w:pPr>
        <w:ind w:right="170"/>
        <w:rPr>
          <w:rFonts w:ascii="55 Helvetica Roman" w:hAnsi="55 Helvetica Roman"/>
        </w:rPr>
      </w:pPr>
    </w:p>
    <w:p w14:paraId="6A4ABE89" w14:textId="77777777" w:rsidR="00387626" w:rsidRPr="00C157C6" w:rsidRDefault="00387626" w:rsidP="008518B9">
      <w:pPr>
        <w:ind w:right="170"/>
        <w:rPr>
          <w:rFonts w:ascii="55 Helvetica Roman" w:hAnsi="55 Helvetica Roman"/>
        </w:rPr>
      </w:pPr>
    </w:p>
    <w:p w14:paraId="507C8940" w14:textId="77777777" w:rsidR="00387626" w:rsidRPr="00C157C6" w:rsidRDefault="00387626" w:rsidP="008518B9">
      <w:pPr>
        <w:ind w:right="170"/>
        <w:rPr>
          <w:rFonts w:ascii="55 Helvetica Roman" w:hAnsi="55 Helvetica Roman"/>
        </w:rPr>
      </w:pPr>
      <w:r w:rsidRPr="00C157C6">
        <w:rPr>
          <w:rFonts w:ascii="55 Helvetica Roman" w:hAnsi="55 Helvetica Roman"/>
          <w:u w:val="single"/>
        </w:rPr>
        <w:t>WEIGHT:</w:t>
      </w:r>
      <w:r w:rsidRPr="00C157C6">
        <w:rPr>
          <w:rFonts w:ascii="55 Helvetica Roman" w:hAnsi="55 Helvetica Roman"/>
          <w:u w:val="single"/>
        </w:rPr>
        <w:tab/>
      </w:r>
      <w:r w:rsidRPr="00C157C6">
        <w:rPr>
          <w:rFonts w:ascii="55 Helvetica Roman" w:hAnsi="55 Helvetica Roman"/>
          <w:u w:val="single"/>
        </w:rPr>
        <w:tab/>
        <w:t xml:space="preserve">    </w:t>
      </w:r>
      <w:r w:rsidRPr="00C157C6">
        <w:rPr>
          <w:rFonts w:ascii="55 Helvetica Roman" w:hAnsi="55 Helvetica Roman"/>
        </w:rPr>
        <w:t xml:space="preserve">      </w:t>
      </w:r>
      <w:r w:rsidRPr="00C157C6">
        <w:rPr>
          <w:rFonts w:ascii="55 Helvetica Roman" w:hAnsi="55 Helvetica Roman"/>
          <w:u w:val="single"/>
        </w:rPr>
        <w:t>B.M.I.:</w:t>
      </w:r>
      <w:r w:rsidRPr="00C157C6">
        <w:rPr>
          <w:rFonts w:ascii="55 Helvetica Roman" w:hAnsi="55 Helvetica Roman"/>
          <w:u w:val="single"/>
        </w:rPr>
        <w:tab/>
        <w:t xml:space="preserve">                  </w:t>
      </w:r>
      <w:r w:rsidRPr="00C157C6">
        <w:rPr>
          <w:rFonts w:ascii="55 Helvetica Roman" w:hAnsi="55 Helvetica Roman"/>
        </w:rPr>
        <w:t xml:space="preserve">   Pre-Treatment Photos Taken:  </w:t>
      </w:r>
      <w:r w:rsidR="00C157C6" w:rsidRPr="00C157C6">
        <w:rPr>
          <w:rFonts w:ascii="Zapf Dingbats" w:hAnsi="Zapf Dingbats"/>
        </w:rPr>
        <w:t></w:t>
      </w:r>
      <w:r w:rsidR="00C157C6" w:rsidRPr="00C157C6">
        <w:rPr>
          <w:rFonts w:ascii="55 Helvetica Roman" w:hAnsi="55 Helvetica Roman"/>
        </w:rPr>
        <w:t xml:space="preserve"> </w:t>
      </w:r>
      <w:r w:rsidRPr="00C157C6">
        <w:rPr>
          <w:rFonts w:ascii="55 Helvetica Roman" w:hAnsi="55 Helvetica Roman"/>
        </w:rPr>
        <w:t>Yes</w:t>
      </w:r>
      <w:r w:rsidR="00C157C6" w:rsidRPr="00C157C6">
        <w:rPr>
          <w:rFonts w:ascii="55 Helvetica Roman" w:hAnsi="55 Helvetica Roman"/>
        </w:rPr>
        <w:t xml:space="preserve">   </w:t>
      </w:r>
      <w:r w:rsidR="00C157C6" w:rsidRPr="00C157C6">
        <w:rPr>
          <w:rFonts w:ascii="Zapf Dingbats" w:hAnsi="Zapf Dingbats"/>
        </w:rPr>
        <w:t></w:t>
      </w:r>
      <w:proofErr w:type="gramStart"/>
      <w:r w:rsidR="00C157C6" w:rsidRPr="00C157C6">
        <w:rPr>
          <w:rFonts w:ascii="Zapf Dingbats" w:hAnsi="Zapf Dingbats"/>
        </w:rPr>
        <w:t></w:t>
      </w:r>
      <w:r w:rsidR="00C157C6" w:rsidRPr="00C157C6">
        <w:rPr>
          <w:rFonts w:ascii="55 Helvetica Roman" w:hAnsi="55 Helvetica Roman"/>
        </w:rPr>
        <w:t xml:space="preserve">  </w:t>
      </w:r>
      <w:r w:rsidRPr="00C157C6">
        <w:rPr>
          <w:rFonts w:ascii="55 Helvetica Roman" w:hAnsi="55 Helvetica Roman"/>
        </w:rPr>
        <w:t>No</w:t>
      </w:r>
      <w:proofErr w:type="gramEnd"/>
    </w:p>
    <w:p w14:paraId="54AA4347" w14:textId="77777777" w:rsidR="00387626" w:rsidRPr="00C157C6" w:rsidRDefault="00387626" w:rsidP="008518B9">
      <w:pPr>
        <w:ind w:right="170"/>
        <w:rPr>
          <w:rFonts w:ascii="55 Helvetica Roman" w:hAnsi="55 Helvetica Roman"/>
        </w:rPr>
      </w:pPr>
    </w:p>
    <w:p w14:paraId="22E3CB45" w14:textId="77777777" w:rsidR="00387626" w:rsidRPr="00AC454E" w:rsidRDefault="00D93597" w:rsidP="00387626">
      <w:pPr>
        <w:widowControl w:val="0"/>
        <w:suppressAutoHyphens/>
        <w:autoSpaceDE w:val="0"/>
        <w:autoSpaceDN w:val="0"/>
        <w:adjustRightInd w:val="0"/>
        <w:spacing w:before="170" w:line="320" w:lineRule="atLeast"/>
        <w:textAlignment w:val="center"/>
        <w:rPr>
          <w:rFonts w:ascii="HelveticaNeueLT Std" w:eastAsiaTheme="minorHAnsi" w:hAnsi="HelveticaNeueLT Std" w:cs="BrandonText-Bold"/>
          <w:bCs/>
          <w:color w:val="000000"/>
          <w:spacing w:val="-1"/>
          <w:sz w:val="36"/>
          <w:szCs w:val="28"/>
          <w:lang w:val="en-GB"/>
        </w:rPr>
      </w:pPr>
      <w:r w:rsidRPr="00A4517E">
        <w:rPr>
          <w:rFonts w:ascii="55 Helvetica Roman" w:eastAsiaTheme="minorHAnsi" w:hAnsi="55 Helvetica Roman" w:cs="BrandonText-Bold"/>
          <w:bCs/>
          <w:color w:val="000000"/>
          <w:spacing w:val="-1"/>
          <w:sz w:val="36"/>
          <w:szCs w:val="28"/>
          <w:lang w:val="en-GB"/>
        </w:rPr>
        <w:t>About</w:t>
      </w:r>
      <w:r w:rsidR="00387626" w:rsidRPr="00AC454E">
        <w:rPr>
          <w:rFonts w:ascii="HelveticaNeueLT Std" w:eastAsiaTheme="minorHAnsi" w:hAnsi="HelveticaNeueLT Std" w:cs="BrandonText-Bold"/>
          <w:bCs/>
          <w:caps/>
          <w:color w:val="000000"/>
          <w:spacing w:val="-1"/>
          <w:sz w:val="36"/>
          <w:szCs w:val="28"/>
          <w:lang w:val="en-GB"/>
        </w:rPr>
        <w:t xml:space="preserve"> </w:t>
      </w:r>
      <w:proofErr w:type="spellStart"/>
      <w:r w:rsidR="00C157C6" w:rsidRPr="00A4517E">
        <w:rPr>
          <w:rFonts w:ascii="65 Helvetica Medium" w:eastAsiaTheme="minorHAnsi" w:hAnsi="65 Helvetica Medium" w:cs="BrandonText-Bold"/>
          <w:bCs/>
          <w:color w:val="000000"/>
          <w:spacing w:val="-1"/>
          <w:sz w:val="36"/>
          <w:szCs w:val="28"/>
          <w:lang w:val="en-GB"/>
        </w:rPr>
        <w:t>cool</w:t>
      </w:r>
      <w:r w:rsidR="00C157C6" w:rsidRPr="00A4517E">
        <w:rPr>
          <w:rFonts w:ascii="35 Helvetica Thin" w:eastAsiaTheme="minorHAnsi" w:hAnsi="35 Helvetica Thin" w:cs="BrandonText-Bold"/>
          <w:bCs/>
          <w:color w:val="000000"/>
          <w:spacing w:val="-1"/>
          <w:sz w:val="36"/>
          <w:szCs w:val="28"/>
          <w:lang w:val="en-GB"/>
        </w:rPr>
        <w:t>tech</w:t>
      </w:r>
      <w:proofErr w:type="spellEnd"/>
    </w:p>
    <w:p w14:paraId="17F9CCB1" w14:textId="77777777" w:rsidR="00387626" w:rsidRPr="00A4517E" w:rsidRDefault="00C157C6" w:rsidP="00A4517E">
      <w:pPr>
        <w:widowControl w:val="0"/>
        <w:suppressAutoHyphens/>
        <w:autoSpaceDE w:val="0"/>
        <w:autoSpaceDN w:val="0"/>
        <w:adjustRightInd w:val="0"/>
        <w:spacing w:before="100" w:line="320" w:lineRule="atLeast"/>
        <w:ind w:right="567"/>
        <w:jc w:val="both"/>
        <w:textAlignment w:val="center"/>
        <w:rPr>
          <w:rFonts w:ascii="45 Helvetica Light" w:eastAsiaTheme="minorHAnsi" w:hAnsi="45 Helvetica Light" w:cs="UniversLTStd-Light"/>
          <w:bCs/>
          <w:color w:val="000000"/>
          <w:sz w:val="28"/>
          <w:szCs w:val="22"/>
          <w:lang w:val="en-GB"/>
        </w:rPr>
      </w:pPr>
      <w:proofErr w:type="spellStart"/>
      <w:r w:rsidRPr="00A4517E">
        <w:rPr>
          <w:rFonts w:ascii="55 Helvetica Roman" w:eastAsiaTheme="minorHAnsi" w:hAnsi="55 Helvetica Roman" w:cs="UniversLTStd-Light"/>
          <w:bCs/>
          <w:color w:val="000000"/>
          <w:sz w:val="28"/>
          <w:szCs w:val="22"/>
          <w:lang w:val="en-GB"/>
        </w:rPr>
        <w:t>c</w:t>
      </w:r>
      <w:r w:rsidR="00387626" w:rsidRPr="00A4517E">
        <w:rPr>
          <w:rFonts w:ascii="55 Helvetica Roman" w:eastAsiaTheme="minorHAnsi" w:hAnsi="55 Helvetica Roman" w:cs="UniversLTStd-Light"/>
          <w:bCs/>
          <w:color w:val="000000"/>
          <w:sz w:val="28"/>
          <w:szCs w:val="22"/>
          <w:lang w:val="en-GB"/>
        </w:rPr>
        <w:t>ool</w:t>
      </w:r>
      <w:r w:rsidR="00387626" w:rsidRPr="00A4517E">
        <w:rPr>
          <w:rFonts w:ascii="45 Helvetica Light" w:eastAsiaTheme="minorHAnsi" w:hAnsi="45 Helvetica Light" w:cs="UniversLTStd-Light"/>
          <w:bCs/>
          <w:color w:val="000000"/>
          <w:sz w:val="28"/>
          <w:szCs w:val="22"/>
          <w:lang w:val="en-GB"/>
        </w:rPr>
        <w:t>tech</w:t>
      </w:r>
      <w:proofErr w:type="spellEnd"/>
      <w:r w:rsidR="00387626" w:rsidRPr="00A4517E">
        <w:rPr>
          <w:rFonts w:ascii="45 Helvetica Light" w:eastAsiaTheme="minorHAnsi" w:hAnsi="45 Helvetica Light" w:cs="UniversLTStd-Light"/>
          <w:bCs/>
          <w:color w:val="000000"/>
          <w:sz w:val="28"/>
          <w:szCs w:val="22"/>
          <w:lang w:val="en-GB"/>
        </w:rPr>
        <w:t xml:space="preserve"> reduces fat without surgery. It permanently destroys fat cells through a process called “</w:t>
      </w:r>
      <w:proofErr w:type="spellStart"/>
      <w:r w:rsidR="00387626" w:rsidRPr="00A4517E">
        <w:rPr>
          <w:rFonts w:ascii="45 Helvetica Light" w:eastAsiaTheme="minorHAnsi" w:hAnsi="45 Helvetica Light" w:cs="UniversLTStd-Light"/>
          <w:bCs/>
          <w:color w:val="000000"/>
          <w:sz w:val="28"/>
          <w:szCs w:val="22"/>
          <w:lang w:val="en-GB"/>
        </w:rPr>
        <w:t>Cryolipolysis</w:t>
      </w:r>
      <w:proofErr w:type="spellEnd"/>
      <w:r w:rsidR="00531F48" w:rsidRPr="00A4517E">
        <w:rPr>
          <w:rFonts w:ascii="45 Helvetica Light" w:eastAsiaTheme="minorHAnsi" w:hAnsi="45 Helvetica Light" w:cs="UniversLTStd-Light"/>
          <w:bCs/>
          <w:color w:val="000000"/>
          <w:sz w:val="28"/>
          <w:szCs w:val="22"/>
          <w:lang w:val="en-GB"/>
        </w:rPr>
        <w:t>,</w:t>
      </w:r>
      <w:r w:rsidR="00387626" w:rsidRPr="00A4517E">
        <w:rPr>
          <w:rFonts w:ascii="45 Helvetica Light" w:eastAsiaTheme="minorHAnsi" w:hAnsi="45 Helvetica Light" w:cs="UniversLTStd-Light"/>
          <w:bCs/>
          <w:color w:val="000000"/>
          <w:sz w:val="28"/>
          <w:szCs w:val="22"/>
          <w:lang w:val="en-GB"/>
        </w:rPr>
        <w:t xml:space="preserve">” without causing damage to your skin or other cells. The </w:t>
      </w:r>
      <w:proofErr w:type="spellStart"/>
      <w:r w:rsidR="00A4517E" w:rsidRPr="00A4517E">
        <w:rPr>
          <w:rFonts w:ascii="55 Helvetica Roman" w:eastAsiaTheme="minorHAnsi" w:hAnsi="55 Helvetica Roman" w:cs="UniversLTStd-Light"/>
          <w:bCs/>
          <w:color w:val="000000"/>
          <w:sz w:val="28"/>
          <w:szCs w:val="22"/>
          <w:lang w:val="en-GB"/>
        </w:rPr>
        <w:t>cool</w:t>
      </w:r>
      <w:r w:rsidR="00A4517E" w:rsidRPr="00A4517E">
        <w:rPr>
          <w:rFonts w:ascii="45 Helvetica Light" w:eastAsiaTheme="minorHAnsi" w:hAnsi="45 Helvetica Light" w:cs="UniversLTStd-Light"/>
          <w:bCs/>
          <w:color w:val="000000"/>
          <w:sz w:val="28"/>
          <w:szCs w:val="22"/>
          <w:lang w:val="en-GB"/>
        </w:rPr>
        <w:t>tech</w:t>
      </w:r>
      <w:proofErr w:type="spellEnd"/>
      <w:r w:rsidR="00A4517E" w:rsidRPr="00A4517E">
        <w:rPr>
          <w:rFonts w:ascii="45 Helvetica Light" w:eastAsiaTheme="minorHAnsi" w:hAnsi="45 Helvetica Light" w:cs="UniversLTStd-Light"/>
          <w:bCs/>
          <w:color w:val="000000"/>
          <w:sz w:val="28"/>
          <w:szCs w:val="22"/>
          <w:lang w:val="en-GB"/>
        </w:rPr>
        <w:t xml:space="preserve"> </w:t>
      </w:r>
      <w:r w:rsidR="00387626" w:rsidRPr="00A4517E">
        <w:rPr>
          <w:rFonts w:ascii="45 Helvetica Light" w:eastAsiaTheme="minorHAnsi" w:hAnsi="45 Helvetica Light" w:cs="UniversLTStd-Light"/>
          <w:bCs/>
          <w:color w:val="000000"/>
          <w:sz w:val="28"/>
          <w:szCs w:val="22"/>
          <w:lang w:val="en-GB"/>
        </w:rPr>
        <w:t>procedure uses a vacuum applicator to draw in skin and fat and cool the tissue in the cooling cup for up to 70 minutes. The procedure is for spot reduction of fat. It is not a weight loss solution.</w:t>
      </w:r>
    </w:p>
    <w:p w14:paraId="652E65BC" w14:textId="77777777" w:rsidR="00387626" w:rsidRPr="00A4517E" w:rsidRDefault="00387626" w:rsidP="00A4517E">
      <w:pPr>
        <w:widowControl w:val="0"/>
        <w:suppressAutoHyphens/>
        <w:autoSpaceDE w:val="0"/>
        <w:autoSpaceDN w:val="0"/>
        <w:adjustRightInd w:val="0"/>
        <w:spacing w:before="100" w:line="320" w:lineRule="atLeast"/>
        <w:ind w:right="567"/>
        <w:jc w:val="both"/>
        <w:textAlignment w:val="center"/>
        <w:rPr>
          <w:rFonts w:ascii="45 Helvetica Light" w:eastAsiaTheme="minorHAnsi" w:hAnsi="45 Helvetica Light" w:cs="UniversLTStd-Light"/>
          <w:bCs/>
          <w:color w:val="000000"/>
          <w:sz w:val="28"/>
          <w:szCs w:val="22"/>
          <w:lang w:val="en-GB"/>
        </w:rPr>
      </w:pPr>
      <w:r w:rsidRPr="00A4517E">
        <w:rPr>
          <w:rFonts w:ascii="45 Helvetica Light" w:eastAsiaTheme="minorHAnsi" w:hAnsi="45 Helvetica Light" w:cs="UniversLTStd-Light"/>
          <w:bCs/>
          <w:color w:val="000000"/>
          <w:sz w:val="28"/>
          <w:szCs w:val="22"/>
          <w:lang w:val="en-GB"/>
        </w:rPr>
        <w:t xml:space="preserve">Someone who is overweight can expect to see less visible improvement than someone who has smaller fat deposits. </w:t>
      </w:r>
      <w:proofErr w:type="spellStart"/>
      <w:r w:rsidR="00A4517E" w:rsidRPr="00A4517E">
        <w:rPr>
          <w:rFonts w:ascii="55 Helvetica Roman" w:eastAsiaTheme="minorHAnsi" w:hAnsi="55 Helvetica Roman" w:cs="UniversLTStd-Light"/>
          <w:bCs/>
          <w:color w:val="000000"/>
          <w:sz w:val="28"/>
          <w:szCs w:val="22"/>
          <w:lang w:val="en-GB"/>
        </w:rPr>
        <w:t>cool</w:t>
      </w:r>
      <w:r w:rsidR="00A4517E" w:rsidRPr="00A4517E">
        <w:rPr>
          <w:rFonts w:ascii="45 Helvetica Light" w:eastAsiaTheme="minorHAnsi" w:hAnsi="45 Helvetica Light" w:cs="UniversLTStd-Light"/>
          <w:bCs/>
          <w:color w:val="000000"/>
          <w:sz w:val="28"/>
          <w:szCs w:val="22"/>
          <w:lang w:val="en-GB"/>
        </w:rPr>
        <w:t>tech</w:t>
      </w:r>
      <w:proofErr w:type="spellEnd"/>
      <w:r w:rsidR="00A4517E" w:rsidRPr="00A4517E">
        <w:rPr>
          <w:rFonts w:ascii="45 Helvetica Light" w:eastAsiaTheme="minorHAnsi" w:hAnsi="45 Helvetica Light" w:cs="UniversLTStd-Light"/>
          <w:bCs/>
          <w:color w:val="000000"/>
          <w:sz w:val="28"/>
          <w:szCs w:val="22"/>
          <w:lang w:val="en-GB"/>
        </w:rPr>
        <w:t xml:space="preserve"> </w:t>
      </w:r>
      <w:r w:rsidRPr="00A4517E">
        <w:rPr>
          <w:rFonts w:ascii="45 Helvetica Light" w:eastAsiaTheme="minorHAnsi" w:hAnsi="45 Helvetica Light" w:cs="UniversLTStd-Light"/>
          <w:bCs/>
          <w:color w:val="000000"/>
          <w:sz w:val="28"/>
          <w:szCs w:val="22"/>
          <w:lang w:val="en-GB"/>
        </w:rPr>
        <w:t>treatments expect to permanently remove 20</w:t>
      </w:r>
      <w:r w:rsidRPr="00A4517E">
        <w:rPr>
          <w:rFonts w:ascii="45 Helvetica Light" w:eastAsiaTheme="minorHAnsi"/>
          <w:bCs/>
          <w:color w:val="000000"/>
          <w:sz w:val="28"/>
          <w:szCs w:val="22"/>
          <w:lang w:val="en-GB"/>
        </w:rPr>
        <w:t> </w:t>
      </w:r>
      <w:r w:rsidRPr="00A4517E">
        <w:rPr>
          <w:rFonts w:ascii="45 Helvetica Light" w:eastAsiaTheme="minorHAnsi" w:hAnsi="45 Helvetica Light" w:cs="UniversLTStd-Light"/>
          <w:bCs/>
          <w:color w:val="000000"/>
          <w:sz w:val="28"/>
          <w:szCs w:val="22"/>
          <w:lang w:val="en-GB"/>
        </w:rPr>
        <w:t>–</w:t>
      </w:r>
      <w:r w:rsidRPr="00A4517E">
        <w:rPr>
          <w:rFonts w:ascii="45 Helvetica Light" w:eastAsiaTheme="minorHAnsi"/>
          <w:bCs/>
          <w:color w:val="000000"/>
          <w:sz w:val="28"/>
          <w:szCs w:val="22"/>
          <w:lang w:val="en-GB"/>
        </w:rPr>
        <w:t> </w:t>
      </w:r>
      <w:r w:rsidRPr="00A4517E">
        <w:rPr>
          <w:rFonts w:ascii="45 Helvetica Light" w:eastAsiaTheme="minorHAnsi" w:hAnsi="45 Helvetica Light" w:cs="UniversLTStd-Light"/>
          <w:bCs/>
          <w:color w:val="000000"/>
          <w:sz w:val="28"/>
          <w:szCs w:val="22"/>
          <w:lang w:val="en-GB"/>
        </w:rPr>
        <w:t xml:space="preserve">30% of the localised fat in the treated area. As with all procedures, visible results may vary from person to person. </w:t>
      </w:r>
    </w:p>
    <w:p w14:paraId="4001C96B" w14:textId="77777777" w:rsidR="00387626" w:rsidRPr="00D93597" w:rsidRDefault="00D93597" w:rsidP="005738CE">
      <w:pPr>
        <w:pStyle w:val="SubHeader"/>
        <w:spacing w:before="360"/>
        <w:rPr>
          <w:rFonts w:ascii="HelveticaNeueLT Std" w:hAnsi="HelveticaNeueLT Std"/>
          <w:b w:val="0"/>
          <w:caps w:val="0"/>
          <w:sz w:val="36"/>
        </w:rPr>
      </w:pPr>
      <w:r w:rsidRPr="00A4517E">
        <w:rPr>
          <w:rFonts w:ascii="55 Helvetica Roman" w:hAnsi="55 Helvetica Roman"/>
          <w:b w:val="0"/>
          <w:caps w:val="0"/>
          <w:sz w:val="36"/>
        </w:rPr>
        <w:t>What To Expect During</w:t>
      </w:r>
      <w:r w:rsidR="00387626" w:rsidRPr="00A4517E">
        <w:rPr>
          <w:rFonts w:ascii="55 Helvetica Roman" w:hAnsi="55 Helvetica Roman"/>
          <w:b w:val="0"/>
          <w:caps w:val="0"/>
          <w:sz w:val="36"/>
        </w:rPr>
        <w:t xml:space="preserve"> </w:t>
      </w:r>
      <w:proofErr w:type="spellStart"/>
      <w:r w:rsidRPr="00A4517E">
        <w:rPr>
          <w:rFonts w:ascii="55 Helvetica Roman" w:hAnsi="55 Helvetica Roman"/>
          <w:b w:val="0"/>
          <w:caps w:val="0"/>
          <w:sz w:val="36"/>
        </w:rPr>
        <w:t>cool</w:t>
      </w:r>
      <w:r w:rsidRPr="00A4517E">
        <w:rPr>
          <w:rFonts w:ascii="35 Helvetica Thin" w:hAnsi="35 Helvetica Thin"/>
          <w:b w:val="0"/>
          <w:caps w:val="0"/>
          <w:sz w:val="36"/>
        </w:rPr>
        <w:t>tech</w:t>
      </w:r>
      <w:proofErr w:type="spellEnd"/>
      <w:r w:rsidR="00387626" w:rsidRPr="00A4517E">
        <w:rPr>
          <w:rFonts w:ascii="35 Helvetica Thin" w:hAnsi="35 Helvetica Thin"/>
          <w:b w:val="0"/>
          <w:caps w:val="0"/>
          <w:sz w:val="36"/>
        </w:rPr>
        <w:t xml:space="preserve"> </w:t>
      </w:r>
      <w:proofErr w:type="gramStart"/>
      <w:r w:rsidR="00387626" w:rsidRPr="00A4517E">
        <w:rPr>
          <w:rFonts w:ascii="55 Helvetica Roman" w:hAnsi="55 Helvetica Roman"/>
          <w:b w:val="0"/>
          <w:caps w:val="0"/>
          <w:sz w:val="36"/>
        </w:rPr>
        <w:t>T</w:t>
      </w:r>
      <w:r w:rsidRPr="00A4517E">
        <w:rPr>
          <w:rFonts w:ascii="55 Helvetica Roman" w:hAnsi="55 Helvetica Roman"/>
          <w:b w:val="0"/>
          <w:caps w:val="0"/>
          <w:sz w:val="36"/>
        </w:rPr>
        <w:t>reatment</w:t>
      </w:r>
      <w:proofErr w:type="gramEnd"/>
    </w:p>
    <w:p w14:paraId="1F98EBD5" w14:textId="77777777" w:rsidR="00387626" w:rsidRPr="00A4517E" w:rsidRDefault="00387626" w:rsidP="00A4517E">
      <w:pPr>
        <w:pStyle w:val="FirstBulletPara"/>
        <w:numPr>
          <w:ilvl w:val="0"/>
          <w:numId w:val="9"/>
        </w:numPr>
        <w:spacing w:line="320" w:lineRule="atLeast"/>
        <w:ind w:left="357" w:right="567" w:hanging="357"/>
        <w:jc w:val="both"/>
        <w:rPr>
          <w:rFonts w:ascii="45 Helvetica Light" w:hAnsi="45 Helvetica Light"/>
          <w:b w:val="0"/>
          <w:sz w:val="28"/>
        </w:rPr>
      </w:pPr>
      <w:r w:rsidRPr="00A4517E">
        <w:rPr>
          <w:rFonts w:ascii="45 Helvetica Light" w:hAnsi="45 Helvetica Light"/>
          <w:b w:val="0"/>
          <w:sz w:val="28"/>
        </w:rPr>
        <w:t xml:space="preserve">You need to stay in position for one hour once the treatment cycle begins, so it is wise to go to the toilet before treatment starts. </w:t>
      </w:r>
    </w:p>
    <w:p w14:paraId="489C1BAD" w14:textId="77777777" w:rsidR="00387626" w:rsidRPr="00A4517E" w:rsidRDefault="00387626" w:rsidP="00A4517E">
      <w:pPr>
        <w:pStyle w:val="BulletPara"/>
        <w:numPr>
          <w:ilvl w:val="0"/>
          <w:numId w:val="9"/>
        </w:numPr>
        <w:spacing w:line="320" w:lineRule="atLeast"/>
        <w:ind w:left="357" w:right="567" w:hanging="357"/>
        <w:jc w:val="both"/>
        <w:rPr>
          <w:rFonts w:ascii="45 Helvetica Light" w:hAnsi="45 Helvetica Light"/>
          <w:b w:val="0"/>
          <w:sz w:val="28"/>
        </w:rPr>
      </w:pPr>
      <w:r w:rsidRPr="00A4517E">
        <w:rPr>
          <w:rFonts w:ascii="45 Helvetica Light" w:hAnsi="45 Helvetica Light"/>
          <w:b w:val="0"/>
          <w:sz w:val="28"/>
        </w:rPr>
        <w:t>When the applicator suction is applied, it causes sensations of pulling, tugging and pinching. You may continue to experience this as the treatment begins, but the sensations will slowly fade over the first 10-15 minutes.</w:t>
      </w:r>
    </w:p>
    <w:p w14:paraId="27DE98C3" w14:textId="77777777" w:rsidR="00387626" w:rsidRPr="00A4517E" w:rsidRDefault="00387626" w:rsidP="00A4517E">
      <w:pPr>
        <w:pStyle w:val="BulletPara"/>
        <w:numPr>
          <w:ilvl w:val="0"/>
          <w:numId w:val="9"/>
        </w:numPr>
        <w:spacing w:line="320" w:lineRule="atLeast"/>
        <w:ind w:left="357" w:right="567" w:hanging="357"/>
        <w:jc w:val="both"/>
        <w:rPr>
          <w:rFonts w:ascii="45 Helvetica Light" w:hAnsi="45 Helvetica Light"/>
          <w:b w:val="0"/>
          <w:sz w:val="28"/>
        </w:rPr>
      </w:pPr>
      <w:r w:rsidRPr="00A4517E">
        <w:rPr>
          <w:rFonts w:ascii="45 Helvetica Light" w:hAnsi="45 Helvetica Light"/>
          <w:b w:val="0"/>
          <w:sz w:val="28"/>
        </w:rPr>
        <w:t xml:space="preserve">You may feel initial cooling of the area; however, the cold creates numbness, and as you settle into the </w:t>
      </w:r>
      <w:proofErr w:type="gramStart"/>
      <w:r w:rsidRPr="00A4517E">
        <w:rPr>
          <w:rFonts w:ascii="45 Helvetica Light" w:hAnsi="45 Helvetica Light"/>
          <w:b w:val="0"/>
          <w:sz w:val="28"/>
        </w:rPr>
        <w:t>treatment,</w:t>
      </w:r>
      <w:proofErr w:type="gramEnd"/>
      <w:r w:rsidRPr="00A4517E">
        <w:rPr>
          <w:rFonts w:ascii="45 Helvetica Light" w:hAnsi="45 Helvetica Light"/>
          <w:b w:val="0"/>
          <w:sz w:val="28"/>
        </w:rPr>
        <w:t xml:space="preserve"> this sensation will be less noticeable. Intense cold, tingling, stinging can also be felt, but this again settles as the target area is cooled.</w:t>
      </w:r>
    </w:p>
    <w:p w14:paraId="21972D4F" w14:textId="77777777" w:rsidR="005738CE" w:rsidRPr="00A4517E" w:rsidRDefault="00387626" w:rsidP="00A4517E">
      <w:pPr>
        <w:pStyle w:val="BulletPara"/>
        <w:numPr>
          <w:ilvl w:val="0"/>
          <w:numId w:val="9"/>
        </w:numPr>
        <w:spacing w:line="320" w:lineRule="atLeast"/>
        <w:ind w:left="357" w:right="567" w:hanging="357"/>
        <w:jc w:val="both"/>
        <w:rPr>
          <w:rFonts w:ascii="45 Helvetica Light" w:hAnsi="45 Helvetica Light"/>
          <w:b w:val="0"/>
          <w:sz w:val="28"/>
        </w:rPr>
      </w:pPr>
      <w:r w:rsidRPr="00A4517E">
        <w:rPr>
          <w:rFonts w:ascii="45 Helvetica Light" w:hAnsi="45 Helvetica Light"/>
          <w:b w:val="0"/>
          <w:sz w:val="28"/>
        </w:rPr>
        <w:t xml:space="preserve">After the cup is removed, the treated area will look or feel stiff; there could be transient blanching (whiteness) of the skin and intense red to purple colour, as well </w:t>
      </w:r>
      <w:r w:rsidRPr="00A4517E">
        <w:rPr>
          <w:rFonts w:ascii="45 Helvetica Light" w:hAnsi="45 Helvetica Light"/>
          <w:b w:val="0"/>
          <w:sz w:val="28"/>
        </w:rPr>
        <w:lastRenderedPageBreak/>
        <w:t xml:space="preserve">as bruising, swelling or tenderness. These changes last up to several hours after the applicator is removed. </w:t>
      </w:r>
    </w:p>
    <w:p w14:paraId="3FB1F994" w14:textId="77777777" w:rsidR="00387626" w:rsidRPr="00A4517E" w:rsidRDefault="00387626" w:rsidP="00A4517E">
      <w:pPr>
        <w:pStyle w:val="BulletParaFinal"/>
        <w:numPr>
          <w:ilvl w:val="0"/>
          <w:numId w:val="9"/>
        </w:numPr>
        <w:spacing w:after="40" w:line="320" w:lineRule="atLeast"/>
        <w:ind w:left="357" w:right="567" w:hanging="357"/>
        <w:jc w:val="both"/>
        <w:rPr>
          <w:rFonts w:ascii="45 Helvetica Light" w:hAnsi="45 Helvetica Light"/>
          <w:b w:val="0"/>
          <w:sz w:val="26"/>
        </w:rPr>
      </w:pPr>
      <w:r w:rsidRPr="00A4517E">
        <w:rPr>
          <w:rFonts w:ascii="45 Helvetica Light" w:hAnsi="45 Helvetica Light"/>
          <w:b w:val="0"/>
          <w:sz w:val="28"/>
        </w:rPr>
        <w:t>Immediately after treatment our therapist will massage the semi frozen area of fat, as this has been shown to improve treatment outcome. This can feel odd, uncomfortable, or painful.</w:t>
      </w:r>
    </w:p>
    <w:p w14:paraId="29C0805A" w14:textId="77777777" w:rsidR="00387626" w:rsidRPr="00D93597" w:rsidRDefault="00D93597" w:rsidP="00531F48">
      <w:pPr>
        <w:pStyle w:val="ConsentHeader"/>
        <w:spacing w:before="360"/>
        <w:ind w:right="567"/>
        <w:jc w:val="both"/>
        <w:rPr>
          <w:rFonts w:ascii="HelveticaNeueLT Std" w:hAnsi="HelveticaNeueLT Std"/>
          <w:b w:val="0"/>
          <w:caps w:val="0"/>
          <w:sz w:val="36"/>
        </w:rPr>
      </w:pPr>
      <w:r w:rsidRPr="00D93597">
        <w:rPr>
          <w:rFonts w:ascii="HelveticaNeueLT Std" w:hAnsi="HelveticaNeueLT Std"/>
          <w:b w:val="0"/>
          <w:caps w:val="0"/>
          <w:sz w:val="36"/>
        </w:rPr>
        <w:t>Common Side Effects from</w:t>
      </w:r>
      <w:r w:rsidR="00387626" w:rsidRPr="00D93597">
        <w:rPr>
          <w:rFonts w:ascii="HelveticaNeueLT Std" w:hAnsi="HelveticaNeueLT Std"/>
          <w:b w:val="0"/>
          <w:caps w:val="0"/>
          <w:sz w:val="36"/>
        </w:rPr>
        <w:t xml:space="preserve"> </w:t>
      </w:r>
      <w:proofErr w:type="spellStart"/>
      <w:r w:rsidR="00387626" w:rsidRPr="00D93597">
        <w:rPr>
          <w:rFonts w:ascii="HelveticaNeueLT Std" w:hAnsi="HelveticaNeueLT Std"/>
          <w:b w:val="0"/>
          <w:caps w:val="0"/>
          <w:sz w:val="36"/>
        </w:rPr>
        <w:t>cool</w:t>
      </w:r>
      <w:r w:rsidR="00387626" w:rsidRPr="00D93597">
        <w:rPr>
          <w:rFonts w:ascii="HelveticaNeueLT Std Thin" w:hAnsi="HelveticaNeueLT Std Thin"/>
          <w:b w:val="0"/>
          <w:caps w:val="0"/>
          <w:sz w:val="36"/>
        </w:rPr>
        <w:t>tech</w:t>
      </w:r>
      <w:proofErr w:type="spellEnd"/>
      <w:r w:rsidR="00387626" w:rsidRPr="00D93597">
        <w:rPr>
          <w:rFonts w:ascii="HelveticaNeueLT Std Thin" w:hAnsi="HelveticaNeueLT Std Thin"/>
          <w:b w:val="0"/>
          <w:caps w:val="0"/>
          <w:sz w:val="36"/>
        </w:rPr>
        <w:t xml:space="preserve"> </w:t>
      </w:r>
      <w:r w:rsidRPr="00D93597">
        <w:rPr>
          <w:rFonts w:ascii="HelveticaNeueLT Std" w:hAnsi="HelveticaNeueLT Std"/>
          <w:b w:val="0"/>
          <w:caps w:val="0"/>
          <w:sz w:val="36"/>
        </w:rPr>
        <w:t>treatment</w:t>
      </w:r>
    </w:p>
    <w:p w14:paraId="5908D183" w14:textId="77777777" w:rsidR="00387626" w:rsidRPr="0057108A" w:rsidRDefault="00387626" w:rsidP="0057108A">
      <w:pPr>
        <w:pStyle w:val="BulletPara"/>
        <w:numPr>
          <w:ilvl w:val="0"/>
          <w:numId w:val="10"/>
        </w:numPr>
        <w:spacing w:before="240" w:line="320" w:lineRule="atLeast"/>
        <w:ind w:left="357" w:right="567" w:hanging="357"/>
        <w:jc w:val="both"/>
        <w:rPr>
          <w:rFonts w:ascii="45 Helvetica Light" w:hAnsi="45 Helvetica Light"/>
          <w:b w:val="0"/>
          <w:sz w:val="28"/>
        </w:rPr>
      </w:pPr>
      <w:r w:rsidRPr="0057108A">
        <w:rPr>
          <w:rFonts w:ascii="45 Helvetica Light" w:hAnsi="45 Helvetica Light"/>
          <w:b w:val="0"/>
          <w:sz w:val="28"/>
        </w:rPr>
        <w:t xml:space="preserve">In the days following treatment, the area may ache and feel bruised. This aching, as well as redness, bruising, swelling, tenderness, itching, skin sensitivity and tingling can last one to two weeks. The skin may feel numb; this reduction in sensation can last for several weeks, but gradually resolves.  </w:t>
      </w:r>
    </w:p>
    <w:p w14:paraId="425A801B" w14:textId="77777777" w:rsidR="005738CE" w:rsidRPr="0057108A" w:rsidRDefault="00387626" w:rsidP="0057108A">
      <w:pPr>
        <w:pStyle w:val="ListParagraph"/>
        <w:widowControl w:val="0"/>
        <w:numPr>
          <w:ilvl w:val="0"/>
          <w:numId w:val="10"/>
        </w:numPr>
        <w:suppressAutoHyphens/>
        <w:autoSpaceDE w:val="0"/>
        <w:autoSpaceDN w:val="0"/>
        <w:adjustRightInd w:val="0"/>
        <w:spacing w:before="100" w:after="40" w:line="320" w:lineRule="atLeast"/>
        <w:ind w:right="567"/>
        <w:jc w:val="both"/>
        <w:textAlignment w:val="center"/>
        <w:rPr>
          <w:rFonts w:ascii="45 Helvetica Light" w:eastAsiaTheme="minorHAnsi" w:hAnsi="45 Helvetica Light" w:cs="UniversLTStd-Light"/>
          <w:bCs/>
          <w:color w:val="000000"/>
          <w:sz w:val="28"/>
          <w:szCs w:val="22"/>
          <w:lang w:val="en-GB"/>
        </w:rPr>
      </w:pPr>
      <w:r w:rsidRPr="0057108A">
        <w:rPr>
          <w:rFonts w:ascii="45 Helvetica Light" w:hAnsi="45 Helvetica Light"/>
          <w:sz w:val="28"/>
        </w:rPr>
        <w:t xml:space="preserve">For 1 in 20 people there is a strong cramping or muscle spasm or a shooting pain that occurs up to </w:t>
      </w:r>
      <w:r w:rsidRPr="0057108A">
        <w:rPr>
          <w:rStyle w:val="NoBreak"/>
          <w:rFonts w:ascii="45 Helvetica Light" w:hAnsi="45 Helvetica Light"/>
          <w:sz w:val="28"/>
        </w:rPr>
        <w:t>2 weeks</w:t>
      </w:r>
      <w:r w:rsidRPr="0057108A">
        <w:rPr>
          <w:rFonts w:ascii="45 Helvetica Light" w:hAnsi="45 Helvetica Light"/>
          <w:sz w:val="28"/>
        </w:rPr>
        <w:t xml:space="preserve"> after treatment. </w:t>
      </w:r>
      <w:proofErr w:type="gramStart"/>
      <w:r w:rsidRPr="0057108A">
        <w:rPr>
          <w:rFonts w:ascii="45 Helvetica Light" w:hAnsi="45 Helvetica Light"/>
          <w:sz w:val="28"/>
        </w:rPr>
        <w:t>Generally</w:t>
      </w:r>
      <w:proofErr w:type="gramEnd"/>
      <w:r w:rsidRPr="0057108A">
        <w:rPr>
          <w:rFonts w:ascii="45 Helvetica Light" w:hAnsi="45 Helvetica Light"/>
          <w:sz w:val="28"/>
        </w:rPr>
        <w:t xml:space="preserve"> this is tolerated without pain relief; however, you may use compression garments and cool packs in the evening, </w:t>
      </w:r>
      <w:r w:rsidRPr="0057108A">
        <w:rPr>
          <w:rStyle w:val="NoBreak"/>
          <w:rFonts w:ascii="45 Helvetica Light" w:hAnsi="45 Helvetica Light"/>
          <w:sz w:val="28"/>
        </w:rPr>
        <w:t>if required</w:t>
      </w:r>
      <w:r w:rsidRPr="0057108A">
        <w:rPr>
          <w:rFonts w:ascii="45 Helvetica Light" w:hAnsi="45 Helvetica Light"/>
          <w:sz w:val="28"/>
        </w:rPr>
        <w:t>.</w:t>
      </w:r>
    </w:p>
    <w:p w14:paraId="24F16CC5" w14:textId="77777777" w:rsidR="005738CE" w:rsidRPr="0057108A" w:rsidRDefault="005738CE" w:rsidP="0057108A">
      <w:pPr>
        <w:pStyle w:val="BulletPara"/>
        <w:numPr>
          <w:ilvl w:val="0"/>
          <w:numId w:val="10"/>
        </w:numPr>
        <w:spacing w:before="60" w:line="320" w:lineRule="atLeast"/>
        <w:ind w:right="567"/>
        <w:jc w:val="both"/>
        <w:rPr>
          <w:rFonts w:ascii="45 Helvetica Light" w:hAnsi="45 Helvetica Light"/>
          <w:b w:val="0"/>
          <w:sz w:val="28"/>
        </w:rPr>
      </w:pPr>
      <w:r w:rsidRPr="0057108A">
        <w:rPr>
          <w:rFonts w:ascii="45 Helvetica Light" w:hAnsi="45 Helvetica Light"/>
          <w:b w:val="0"/>
          <w:sz w:val="28"/>
        </w:rPr>
        <w:t xml:space="preserve">You may start to see changes as early as three weeks after </w:t>
      </w:r>
      <w:proofErr w:type="spellStart"/>
      <w:r w:rsidR="0057108A" w:rsidRPr="00A4517E">
        <w:rPr>
          <w:rFonts w:ascii="55 Helvetica Roman" w:hAnsi="55 Helvetica Roman"/>
          <w:sz w:val="28"/>
        </w:rPr>
        <w:t>cool</w:t>
      </w:r>
      <w:r w:rsidR="0057108A" w:rsidRPr="00A4517E">
        <w:rPr>
          <w:rFonts w:ascii="45 Helvetica Light" w:hAnsi="45 Helvetica Light"/>
          <w:sz w:val="28"/>
        </w:rPr>
        <w:t>tech</w:t>
      </w:r>
      <w:proofErr w:type="spellEnd"/>
      <w:r w:rsidR="0057108A" w:rsidRPr="00A4517E">
        <w:rPr>
          <w:rFonts w:ascii="45 Helvetica Light" w:hAnsi="45 Helvetica Light"/>
          <w:sz w:val="28"/>
        </w:rPr>
        <w:t xml:space="preserve"> </w:t>
      </w:r>
      <w:r w:rsidRPr="0057108A">
        <w:rPr>
          <w:rFonts w:ascii="45 Helvetica Light" w:hAnsi="45 Helvetica Light"/>
          <w:b w:val="0"/>
          <w:sz w:val="28"/>
        </w:rPr>
        <w:t xml:space="preserve">treatment, but optimal results are achieved after one to two months. Your body continues to remove the injured fat cells for up to four months after your procedure. </w:t>
      </w:r>
    </w:p>
    <w:p w14:paraId="5CE676B0" w14:textId="77777777" w:rsidR="005738CE" w:rsidRPr="0057108A" w:rsidRDefault="005738CE" w:rsidP="0057108A">
      <w:pPr>
        <w:pStyle w:val="BulletPara"/>
        <w:numPr>
          <w:ilvl w:val="0"/>
          <w:numId w:val="10"/>
        </w:numPr>
        <w:spacing w:line="320" w:lineRule="atLeast"/>
        <w:ind w:right="567"/>
        <w:jc w:val="both"/>
        <w:rPr>
          <w:rFonts w:ascii="45 Helvetica Light" w:hAnsi="45 Helvetica Light"/>
          <w:b w:val="0"/>
          <w:sz w:val="28"/>
        </w:rPr>
      </w:pPr>
      <w:r w:rsidRPr="0057108A">
        <w:rPr>
          <w:rFonts w:ascii="45 Helvetica Light" w:hAnsi="45 Helvetica Light"/>
          <w:b w:val="0"/>
          <w:sz w:val="28"/>
        </w:rPr>
        <w:t xml:space="preserve">After 4 weeks you may decide if you require additional treatments to reach your desired outcome. </w:t>
      </w:r>
    </w:p>
    <w:p w14:paraId="106435D3" w14:textId="77777777" w:rsidR="005738CE" w:rsidRPr="0057108A" w:rsidRDefault="005738CE" w:rsidP="0057108A">
      <w:pPr>
        <w:pStyle w:val="ListParagraph"/>
        <w:widowControl w:val="0"/>
        <w:numPr>
          <w:ilvl w:val="0"/>
          <w:numId w:val="10"/>
        </w:numPr>
        <w:suppressAutoHyphens/>
        <w:autoSpaceDE w:val="0"/>
        <w:autoSpaceDN w:val="0"/>
        <w:adjustRightInd w:val="0"/>
        <w:spacing w:before="100" w:after="40" w:line="320" w:lineRule="atLeast"/>
        <w:ind w:right="567"/>
        <w:jc w:val="both"/>
        <w:textAlignment w:val="center"/>
        <w:rPr>
          <w:rFonts w:ascii="45 Helvetica Light" w:eastAsiaTheme="minorHAnsi" w:hAnsi="45 Helvetica Light" w:cs="UniversLTStd-Light"/>
          <w:bCs/>
          <w:color w:val="000000"/>
          <w:sz w:val="28"/>
          <w:szCs w:val="22"/>
          <w:lang w:val="en-GB"/>
        </w:rPr>
      </w:pPr>
      <w:r w:rsidRPr="0057108A">
        <w:rPr>
          <w:rFonts w:ascii="45 Helvetica Light" w:hAnsi="45 Helvetica Light"/>
          <w:sz w:val="28"/>
        </w:rPr>
        <w:t xml:space="preserve">Eating healthily is required in the weeks leading up to your </w:t>
      </w:r>
      <w:proofErr w:type="spellStart"/>
      <w:r w:rsidR="0057108A" w:rsidRPr="00A4517E">
        <w:rPr>
          <w:rFonts w:ascii="55 Helvetica Roman" w:eastAsiaTheme="minorHAnsi" w:hAnsi="55 Helvetica Roman" w:cs="UniversLTStd-Light"/>
          <w:bCs/>
          <w:color w:val="000000"/>
          <w:sz w:val="28"/>
          <w:szCs w:val="22"/>
          <w:lang w:val="en-GB"/>
        </w:rPr>
        <w:t>cool</w:t>
      </w:r>
      <w:r w:rsidR="0057108A" w:rsidRPr="00A4517E">
        <w:rPr>
          <w:rFonts w:ascii="45 Helvetica Light" w:eastAsiaTheme="minorHAnsi" w:hAnsi="45 Helvetica Light" w:cs="UniversLTStd-Light"/>
          <w:bCs/>
          <w:color w:val="000000"/>
          <w:sz w:val="28"/>
          <w:szCs w:val="22"/>
          <w:lang w:val="en-GB"/>
        </w:rPr>
        <w:t>tech</w:t>
      </w:r>
      <w:proofErr w:type="spellEnd"/>
      <w:r w:rsidR="0057108A" w:rsidRPr="00A4517E">
        <w:rPr>
          <w:rFonts w:ascii="45 Helvetica Light" w:eastAsiaTheme="minorHAnsi" w:hAnsi="45 Helvetica Light" w:cs="UniversLTStd-Light"/>
          <w:bCs/>
          <w:color w:val="000000"/>
          <w:sz w:val="28"/>
          <w:szCs w:val="22"/>
          <w:lang w:val="en-GB"/>
        </w:rPr>
        <w:t xml:space="preserve"> </w:t>
      </w:r>
      <w:r w:rsidRPr="0057108A">
        <w:rPr>
          <w:rFonts w:ascii="45 Helvetica Light" w:hAnsi="45 Helvetica Light"/>
          <w:sz w:val="28"/>
        </w:rPr>
        <w:t xml:space="preserve">treatment, to </w:t>
      </w:r>
      <w:proofErr w:type="spellStart"/>
      <w:r w:rsidRPr="0057108A">
        <w:rPr>
          <w:rFonts w:ascii="45 Helvetica Light" w:hAnsi="45 Helvetica Light"/>
          <w:sz w:val="28"/>
        </w:rPr>
        <w:t>optimise</w:t>
      </w:r>
      <w:proofErr w:type="spellEnd"/>
      <w:r w:rsidRPr="0057108A">
        <w:rPr>
          <w:rFonts w:ascii="45 Helvetica Light" w:hAnsi="45 Helvetica Light"/>
          <w:sz w:val="28"/>
        </w:rPr>
        <w:t xml:space="preserve"> the results.</w:t>
      </w:r>
    </w:p>
    <w:p w14:paraId="6F71AB1A" w14:textId="77777777" w:rsidR="0057108A" w:rsidRDefault="0057108A" w:rsidP="00531F48">
      <w:pPr>
        <w:pStyle w:val="ConsentHeader"/>
        <w:spacing w:before="360"/>
        <w:ind w:right="567"/>
        <w:jc w:val="both"/>
        <w:rPr>
          <w:rFonts w:ascii="HelveticaNeueLT Std Thin" w:hAnsi="HelveticaNeueLT Std Thin"/>
          <w:b w:val="0"/>
          <w:sz w:val="32"/>
        </w:rPr>
      </w:pPr>
      <w:r>
        <w:rPr>
          <w:rFonts w:ascii="HelveticaNeueLT Std" w:hAnsi="HelveticaNeueLT Std"/>
          <w:b w:val="0"/>
          <w:caps w:val="0"/>
          <w:sz w:val="36"/>
        </w:rPr>
        <w:t>Rare</w:t>
      </w:r>
      <w:r w:rsidRPr="00D93597">
        <w:rPr>
          <w:rFonts w:ascii="HelveticaNeueLT Std" w:hAnsi="HelveticaNeueLT Std"/>
          <w:b w:val="0"/>
          <w:caps w:val="0"/>
          <w:sz w:val="36"/>
        </w:rPr>
        <w:t xml:space="preserve"> Side Effects</w:t>
      </w:r>
    </w:p>
    <w:p w14:paraId="76BE0146" w14:textId="77777777" w:rsidR="005738CE" w:rsidRPr="0057108A" w:rsidRDefault="005738CE" w:rsidP="0057108A">
      <w:pPr>
        <w:pStyle w:val="BulletPara"/>
        <w:numPr>
          <w:ilvl w:val="0"/>
          <w:numId w:val="11"/>
        </w:numPr>
        <w:spacing w:before="240" w:line="320" w:lineRule="atLeast"/>
        <w:ind w:left="357" w:right="567" w:hanging="357"/>
        <w:jc w:val="both"/>
        <w:rPr>
          <w:rFonts w:ascii="45 Helvetica Light" w:hAnsi="45 Helvetica Light"/>
          <w:b w:val="0"/>
          <w:sz w:val="28"/>
        </w:rPr>
      </w:pPr>
      <w:r w:rsidRPr="0057108A">
        <w:rPr>
          <w:rFonts w:ascii="45 Helvetica Light" w:hAnsi="45 Helvetica Light"/>
          <w:b w:val="0"/>
          <w:sz w:val="28"/>
        </w:rPr>
        <w:t>Late-onset pain several days after a treatment, and resolution within several weeks.</w:t>
      </w:r>
    </w:p>
    <w:p w14:paraId="7243CBF1" w14:textId="77777777" w:rsidR="005738CE" w:rsidRPr="0057108A" w:rsidRDefault="005738CE" w:rsidP="0057108A">
      <w:pPr>
        <w:pStyle w:val="BulletPara"/>
        <w:numPr>
          <w:ilvl w:val="0"/>
          <w:numId w:val="11"/>
        </w:numPr>
        <w:spacing w:line="320" w:lineRule="atLeast"/>
        <w:ind w:left="357" w:right="567" w:hanging="357"/>
        <w:jc w:val="both"/>
        <w:rPr>
          <w:rFonts w:ascii="45 Helvetica Light" w:hAnsi="45 Helvetica Light"/>
          <w:b w:val="0"/>
          <w:sz w:val="28"/>
        </w:rPr>
      </w:pPr>
      <w:r w:rsidRPr="0057108A">
        <w:rPr>
          <w:rFonts w:ascii="45 Helvetica Light" w:hAnsi="45 Helvetica Light"/>
          <w:b w:val="0"/>
          <w:sz w:val="28"/>
        </w:rPr>
        <w:t>Vasovagal symptoms: dizziness, light-headedness, nausea, flushing, sweating, or fainting during or immediately after the treatment.</w:t>
      </w:r>
    </w:p>
    <w:p w14:paraId="2DF3E3F3" w14:textId="77777777" w:rsidR="005738CE" w:rsidRPr="0057108A" w:rsidRDefault="005738CE" w:rsidP="0057108A">
      <w:pPr>
        <w:pStyle w:val="BulletPara"/>
        <w:numPr>
          <w:ilvl w:val="0"/>
          <w:numId w:val="11"/>
        </w:numPr>
        <w:spacing w:line="320" w:lineRule="atLeast"/>
        <w:ind w:left="357" w:right="567" w:hanging="357"/>
        <w:jc w:val="both"/>
        <w:rPr>
          <w:rFonts w:ascii="45 Helvetica Light" w:hAnsi="45 Helvetica Light"/>
          <w:b w:val="0"/>
          <w:sz w:val="28"/>
        </w:rPr>
      </w:pPr>
      <w:r w:rsidRPr="0057108A">
        <w:rPr>
          <w:rFonts w:ascii="45 Helvetica Light" w:hAnsi="45 Helvetica Light"/>
          <w:b w:val="0"/>
          <w:sz w:val="28"/>
        </w:rPr>
        <w:t xml:space="preserve">Subcutaneous induration: generalised hardness and/or discrete nodules within the treatment area, </w:t>
      </w:r>
      <w:r w:rsidRPr="0057108A">
        <w:rPr>
          <w:rStyle w:val="NoBreak"/>
          <w:rFonts w:ascii="45 Helvetica Light" w:hAnsi="45 Helvetica Light"/>
          <w:b w:val="0"/>
          <w:sz w:val="28"/>
        </w:rPr>
        <w:t>which may</w:t>
      </w:r>
      <w:r w:rsidRPr="0057108A">
        <w:rPr>
          <w:rFonts w:ascii="45 Helvetica Light" w:hAnsi="45 Helvetica Light"/>
          <w:b w:val="0"/>
          <w:sz w:val="28"/>
        </w:rPr>
        <w:t xml:space="preserve"> develop after the treatment, and may present with pain and/or discomfort. </w:t>
      </w:r>
    </w:p>
    <w:p w14:paraId="007C9D73" w14:textId="77777777" w:rsidR="005738CE" w:rsidRPr="0057108A" w:rsidRDefault="005738CE" w:rsidP="0057108A">
      <w:pPr>
        <w:pStyle w:val="BulletPara"/>
        <w:numPr>
          <w:ilvl w:val="0"/>
          <w:numId w:val="11"/>
        </w:numPr>
        <w:spacing w:line="320" w:lineRule="atLeast"/>
        <w:ind w:left="357" w:right="567" w:hanging="357"/>
        <w:jc w:val="both"/>
        <w:rPr>
          <w:rFonts w:ascii="45 Helvetica Light" w:hAnsi="45 Helvetica Light"/>
          <w:b w:val="0"/>
          <w:sz w:val="28"/>
        </w:rPr>
      </w:pPr>
      <w:r w:rsidRPr="0057108A">
        <w:rPr>
          <w:rFonts w:ascii="45 Helvetica Light" w:hAnsi="45 Helvetica Light"/>
          <w:b w:val="0"/>
          <w:sz w:val="28"/>
        </w:rPr>
        <w:t xml:space="preserve">Hyperpigmentation may occur after treatment. Typically, it resolves spontaneously. </w:t>
      </w:r>
    </w:p>
    <w:p w14:paraId="47B0F2C8" w14:textId="77777777" w:rsidR="005738CE" w:rsidRPr="0057108A" w:rsidRDefault="005738CE" w:rsidP="0057108A">
      <w:pPr>
        <w:pStyle w:val="BulletPara"/>
        <w:numPr>
          <w:ilvl w:val="0"/>
          <w:numId w:val="11"/>
        </w:numPr>
        <w:spacing w:line="320" w:lineRule="atLeast"/>
        <w:ind w:left="357" w:right="567" w:hanging="357"/>
        <w:jc w:val="both"/>
        <w:rPr>
          <w:rFonts w:ascii="45 Helvetica Light" w:hAnsi="45 Helvetica Light"/>
          <w:b w:val="0"/>
          <w:sz w:val="28"/>
        </w:rPr>
      </w:pPr>
      <w:r w:rsidRPr="0057108A">
        <w:rPr>
          <w:rFonts w:ascii="45 Helvetica Light" w:hAnsi="45 Helvetica Light"/>
          <w:b w:val="0"/>
          <w:sz w:val="28"/>
        </w:rPr>
        <w:t xml:space="preserve">Hernia: treatment may cause new hernia formation or exacerbate pre-existing hernia, which may </w:t>
      </w:r>
      <w:r w:rsidRPr="0057108A">
        <w:rPr>
          <w:rStyle w:val="NoBreak"/>
          <w:rFonts w:ascii="45 Helvetica Light" w:hAnsi="45 Helvetica Light"/>
          <w:b w:val="0"/>
          <w:sz w:val="28"/>
        </w:rPr>
        <w:t>require surgical</w:t>
      </w:r>
      <w:r w:rsidRPr="0057108A">
        <w:rPr>
          <w:rFonts w:ascii="45 Helvetica Light" w:hAnsi="45 Helvetica Light"/>
          <w:b w:val="0"/>
          <w:sz w:val="28"/>
        </w:rPr>
        <w:t xml:space="preserve"> repair. </w:t>
      </w:r>
    </w:p>
    <w:p w14:paraId="6A5ED0BA" w14:textId="77777777" w:rsidR="00294935" w:rsidRPr="0057108A" w:rsidRDefault="005738CE" w:rsidP="0057108A">
      <w:pPr>
        <w:pStyle w:val="ListParagraph"/>
        <w:widowControl w:val="0"/>
        <w:numPr>
          <w:ilvl w:val="0"/>
          <w:numId w:val="11"/>
        </w:numPr>
        <w:suppressAutoHyphens/>
        <w:autoSpaceDE w:val="0"/>
        <w:autoSpaceDN w:val="0"/>
        <w:adjustRightInd w:val="0"/>
        <w:spacing w:before="100" w:after="40" w:line="320" w:lineRule="atLeast"/>
        <w:ind w:left="357" w:right="567" w:hanging="357"/>
        <w:jc w:val="both"/>
        <w:textAlignment w:val="center"/>
        <w:rPr>
          <w:rFonts w:ascii="45 Helvetica Light" w:eastAsiaTheme="minorHAnsi" w:hAnsi="45 Helvetica Light" w:cs="UniversLTStd-Light"/>
          <w:bCs/>
          <w:color w:val="000000"/>
          <w:sz w:val="28"/>
          <w:szCs w:val="22"/>
          <w:lang w:val="en-GB"/>
        </w:rPr>
      </w:pPr>
      <w:r w:rsidRPr="0057108A">
        <w:rPr>
          <w:rFonts w:ascii="45 Helvetica Light" w:hAnsi="45 Helvetica Light"/>
          <w:sz w:val="28"/>
        </w:rPr>
        <w:t>Paradoxical hyperplasia: visibly enlarged volume within the treatment are</w:t>
      </w:r>
      <w:r w:rsidR="008472AA" w:rsidRPr="0057108A">
        <w:rPr>
          <w:rFonts w:ascii="45 Helvetica Light" w:hAnsi="45 Helvetica Light"/>
          <w:sz w:val="28"/>
        </w:rPr>
        <w:t>a, which may develop 2 to 5</w:t>
      </w:r>
      <w:r w:rsidRPr="0057108A">
        <w:rPr>
          <w:rFonts w:ascii="45 Helvetica Light" w:hAnsi="45 Helvetica Light"/>
          <w:sz w:val="28"/>
        </w:rPr>
        <w:t xml:space="preserve"> months after treatment. Surgical intervention may be required.</w:t>
      </w:r>
    </w:p>
    <w:p w14:paraId="527A4E5B" w14:textId="77777777" w:rsidR="00387626" w:rsidRPr="0057108A" w:rsidRDefault="00294935" w:rsidP="0057108A">
      <w:pPr>
        <w:widowControl w:val="0"/>
        <w:suppressAutoHyphens/>
        <w:autoSpaceDE w:val="0"/>
        <w:autoSpaceDN w:val="0"/>
        <w:adjustRightInd w:val="0"/>
        <w:spacing w:before="100" w:after="40" w:line="320" w:lineRule="atLeast"/>
        <w:ind w:right="567"/>
        <w:jc w:val="both"/>
        <w:textAlignment w:val="center"/>
        <w:rPr>
          <w:rFonts w:ascii="55 Helvetica Roman" w:eastAsiaTheme="minorHAnsi" w:hAnsi="55 Helvetica Roman" w:cs="UniversLTStd-Light"/>
          <w:bCs/>
          <w:color w:val="000000"/>
          <w:sz w:val="44"/>
          <w:szCs w:val="22"/>
          <w:lang w:val="en-GB"/>
        </w:rPr>
      </w:pPr>
      <w:r w:rsidRPr="0057108A">
        <w:rPr>
          <w:rFonts w:ascii="45 Helvetica Light" w:eastAsiaTheme="minorHAnsi" w:hAnsi="45 Helvetica Light" w:cs="UniversLTStd-Light"/>
          <w:bCs/>
          <w:color w:val="000000"/>
          <w:sz w:val="26"/>
          <w:szCs w:val="22"/>
          <w:lang w:val="en-GB"/>
        </w:rPr>
        <w:br w:type="page"/>
      </w:r>
      <w:r w:rsidR="00D93597" w:rsidRPr="0057108A">
        <w:rPr>
          <w:rFonts w:ascii="55 Helvetica Roman" w:eastAsiaTheme="minorHAnsi" w:hAnsi="55 Helvetica Roman" w:cs="UniversLTStd-Light"/>
          <w:bCs/>
          <w:color w:val="000000"/>
          <w:sz w:val="44"/>
          <w:szCs w:val="22"/>
          <w:lang w:val="en-GB"/>
        </w:rPr>
        <w:lastRenderedPageBreak/>
        <w:t>Consent for</w:t>
      </w:r>
      <w:r w:rsidRPr="0057108A">
        <w:rPr>
          <w:rFonts w:ascii="55 Helvetica Roman" w:eastAsiaTheme="minorHAnsi" w:hAnsi="55 Helvetica Roman" w:cs="UniversLTStd-Light"/>
          <w:bCs/>
          <w:color w:val="000000"/>
          <w:sz w:val="44"/>
          <w:szCs w:val="22"/>
          <w:lang w:val="en-GB"/>
        </w:rPr>
        <w:t xml:space="preserve"> </w:t>
      </w:r>
      <w:proofErr w:type="spellStart"/>
      <w:r w:rsidR="00D93597" w:rsidRPr="0057108A">
        <w:rPr>
          <w:rFonts w:ascii="55 Helvetica Roman" w:hAnsi="55 Helvetica Roman"/>
          <w:sz w:val="44"/>
        </w:rPr>
        <w:t>cool</w:t>
      </w:r>
      <w:r w:rsidR="00D93597" w:rsidRPr="0057108A">
        <w:rPr>
          <w:rFonts w:ascii="45 Helvetica Light" w:hAnsi="45 Helvetica Light"/>
          <w:sz w:val="44"/>
        </w:rPr>
        <w:t>tech</w:t>
      </w:r>
      <w:proofErr w:type="spellEnd"/>
      <w:r w:rsidRPr="0057108A">
        <w:rPr>
          <w:rFonts w:ascii="55 Helvetica Roman" w:eastAsiaTheme="minorHAnsi" w:hAnsi="55 Helvetica Roman" w:cs="UniversLTStd-Light"/>
          <w:bCs/>
          <w:color w:val="000000"/>
          <w:sz w:val="44"/>
          <w:szCs w:val="22"/>
          <w:lang w:val="en-GB"/>
        </w:rPr>
        <w:t xml:space="preserve"> </w:t>
      </w:r>
      <w:r w:rsidR="00D93597" w:rsidRPr="0057108A">
        <w:rPr>
          <w:rFonts w:ascii="55 Helvetica Roman" w:eastAsiaTheme="minorHAnsi" w:hAnsi="55 Helvetica Roman" w:cs="UniversLTStd-Light"/>
          <w:bCs/>
          <w:color w:val="000000"/>
          <w:sz w:val="44"/>
          <w:szCs w:val="22"/>
          <w:lang w:val="en-GB"/>
        </w:rPr>
        <w:t>Treatment</w:t>
      </w:r>
    </w:p>
    <w:p w14:paraId="391CCA48" w14:textId="77777777" w:rsidR="00294935" w:rsidRPr="00644008" w:rsidRDefault="00294935" w:rsidP="00644008">
      <w:pPr>
        <w:widowControl w:val="0"/>
        <w:suppressAutoHyphens/>
        <w:autoSpaceDE w:val="0"/>
        <w:autoSpaceDN w:val="0"/>
        <w:adjustRightInd w:val="0"/>
        <w:spacing w:before="100" w:after="80" w:line="320" w:lineRule="atLeast"/>
        <w:textAlignment w:val="center"/>
        <w:rPr>
          <w:rFonts w:ascii="45 Helvetica Light" w:eastAsiaTheme="minorHAnsi" w:hAnsi="45 Helvetica Light"/>
          <w:sz w:val="28"/>
        </w:rPr>
      </w:pPr>
      <w:r w:rsidRPr="00644008">
        <w:rPr>
          <w:rFonts w:ascii="45 Helvetica Light" w:eastAsiaTheme="minorHAnsi" w:hAnsi="45 Helvetica Light"/>
          <w:sz w:val="28"/>
        </w:rPr>
        <w:t>I DO NOT HAVE ANY OF THE FOLLOWING CONTRAINDICATIONS TO TREATMENT:</w:t>
      </w:r>
    </w:p>
    <w:p w14:paraId="2089021A"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proofErr w:type="spellStart"/>
      <w:r w:rsidRPr="00644008">
        <w:rPr>
          <w:rFonts w:ascii="45 Helvetica Light" w:hAnsi="45 Helvetica Light"/>
          <w:b w:val="0"/>
          <w:sz w:val="28"/>
        </w:rPr>
        <w:t>Cryoglobulinaemia</w:t>
      </w:r>
      <w:proofErr w:type="spellEnd"/>
      <w:r w:rsidRPr="00644008">
        <w:rPr>
          <w:rFonts w:ascii="45 Helvetica Light" w:hAnsi="45 Helvetica Light"/>
          <w:b w:val="0"/>
          <w:sz w:val="28"/>
        </w:rPr>
        <w:t xml:space="preserve"> </w:t>
      </w:r>
    </w:p>
    <w:p w14:paraId="43226009"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 xml:space="preserve">Paroxysmal cold haemoglobinuria </w:t>
      </w:r>
    </w:p>
    <w:p w14:paraId="18CB02C7"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 xml:space="preserve">Pregnancy or lactation </w:t>
      </w:r>
    </w:p>
    <w:p w14:paraId="3F36470A"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Known sensitivity to cold, such as cold urticaria or Raynaud’s disease</w:t>
      </w:r>
    </w:p>
    <w:p w14:paraId="20500DB2"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Impaired peripheral circulation in the area to be treated</w:t>
      </w:r>
    </w:p>
    <w:p w14:paraId="3A2A2EF2"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 xml:space="preserve">Neuropathic disorders such as post-hepatic neuralgia or diabetic neuropathy </w:t>
      </w:r>
    </w:p>
    <w:p w14:paraId="7F57C61D"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Impaired skin sensation</w:t>
      </w:r>
    </w:p>
    <w:p w14:paraId="65583C52"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Open or infected wounds</w:t>
      </w:r>
    </w:p>
    <w:p w14:paraId="050F0450"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 xml:space="preserve">Bleeding disorders or concomitant use of blood thinners </w:t>
      </w:r>
    </w:p>
    <w:p w14:paraId="2C252178"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 xml:space="preserve">Recent surgery or scar tissue in the area to be treated </w:t>
      </w:r>
    </w:p>
    <w:p w14:paraId="2781B91C"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Hernia in, or adjacent to the treatment site</w:t>
      </w:r>
    </w:p>
    <w:p w14:paraId="36A729B6" w14:textId="77777777" w:rsidR="00294935" w:rsidRPr="00644008" w:rsidRDefault="00294935" w:rsidP="0057108A">
      <w:pPr>
        <w:pStyle w:val="ConsentBullet"/>
        <w:numPr>
          <w:ilvl w:val="0"/>
          <w:numId w:val="12"/>
        </w:numPr>
        <w:spacing w:after="40" w:line="320" w:lineRule="atLeast"/>
        <w:rPr>
          <w:rFonts w:ascii="45 Helvetica Light" w:hAnsi="45 Helvetica Light"/>
          <w:b w:val="0"/>
          <w:sz w:val="28"/>
        </w:rPr>
      </w:pPr>
      <w:r w:rsidRPr="00644008">
        <w:rPr>
          <w:rFonts w:ascii="45 Helvetica Light" w:hAnsi="45 Helvetica Light"/>
          <w:b w:val="0"/>
          <w:sz w:val="28"/>
        </w:rPr>
        <w:t>Skin condition such as eczema, dermatitis, or rashes in the area to be treated</w:t>
      </w:r>
    </w:p>
    <w:p w14:paraId="45F7E9FB" w14:textId="77777777" w:rsidR="00294935" w:rsidRPr="00644008" w:rsidRDefault="00294935" w:rsidP="0057108A">
      <w:pPr>
        <w:pStyle w:val="ListParagraph"/>
        <w:widowControl w:val="0"/>
        <w:numPr>
          <w:ilvl w:val="0"/>
          <w:numId w:val="12"/>
        </w:numPr>
        <w:suppressAutoHyphens/>
        <w:autoSpaceDE w:val="0"/>
        <w:autoSpaceDN w:val="0"/>
        <w:adjustRightInd w:val="0"/>
        <w:spacing w:before="100" w:after="40" w:line="320" w:lineRule="atLeast"/>
        <w:textAlignment w:val="center"/>
        <w:rPr>
          <w:rFonts w:ascii="45 Helvetica Light" w:hAnsi="45 Helvetica Light"/>
          <w:sz w:val="28"/>
        </w:rPr>
      </w:pPr>
      <w:r w:rsidRPr="00644008">
        <w:rPr>
          <w:rFonts w:ascii="45 Helvetica Light" w:hAnsi="45 Helvetica Light"/>
          <w:sz w:val="28"/>
        </w:rPr>
        <w:t>Active implanted devices, such as pacemakers and defibrillators: the effect of performing treatments directly over such devices is not known.</w:t>
      </w:r>
    </w:p>
    <w:p w14:paraId="52D82B3B" w14:textId="77777777" w:rsidR="00294935" w:rsidRPr="0057108A" w:rsidRDefault="00294935" w:rsidP="0057108A">
      <w:pPr>
        <w:widowControl w:val="0"/>
        <w:suppressAutoHyphens/>
        <w:autoSpaceDE w:val="0"/>
        <w:autoSpaceDN w:val="0"/>
        <w:adjustRightInd w:val="0"/>
        <w:spacing w:before="100" w:after="40" w:line="320" w:lineRule="atLeast"/>
        <w:textAlignment w:val="center"/>
        <w:rPr>
          <w:rFonts w:ascii="45 Helvetica Light" w:hAnsi="45 Helvetica Light"/>
          <w:sz w:val="26"/>
        </w:rPr>
      </w:pPr>
    </w:p>
    <w:p w14:paraId="49FF6999" w14:textId="77777777" w:rsidR="00294935" w:rsidRPr="00C157C6" w:rsidRDefault="00294935" w:rsidP="00294935">
      <w:pPr>
        <w:widowControl w:val="0"/>
        <w:suppressAutoHyphens/>
        <w:autoSpaceDE w:val="0"/>
        <w:autoSpaceDN w:val="0"/>
        <w:adjustRightInd w:val="0"/>
        <w:spacing w:before="100" w:line="300" w:lineRule="atLeast"/>
        <w:textAlignment w:val="center"/>
        <w:rPr>
          <w:rFonts w:ascii="HelveticaNeueLT Std Thin" w:hAnsi="HelveticaNeueLT Std Thin"/>
          <w:sz w:val="26"/>
        </w:rPr>
      </w:pPr>
    </w:p>
    <w:p w14:paraId="6682F363" w14:textId="77777777" w:rsidR="00294935" w:rsidRPr="007350BF" w:rsidRDefault="00294935" w:rsidP="00294935">
      <w:pPr>
        <w:widowControl w:val="0"/>
        <w:suppressAutoHyphens/>
        <w:autoSpaceDE w:val="0"/>
        <w:autoSpaceDN w:val="0"/>
        <w:adjustRightInd w:val="0"/>
        <w:spacing w:before="100" w:line="300" w:lineRule="atLeast"/>
        <w:textAlignment w:val="center"/>
        <w:rPr>
          <w:rFonts w:ascii="HelveticaNeueLT Std" w:hAnsi="HelveticaNeueLT Std"/>
          <w:sz w:val="26"/>
          <w:u w:val="single"/>
        </w:rPr>
      </w:pPr>
      <w:r w:rsidRPr="007350BF">
        <w:rPr>
          <w:rFonts w:ascii="HelveticaNeueLT Std" w:hAnsi="HelveticaNeueLT Std"/>
          <w:sz w:val="26"/>
          <w:u w:val="single"/>
        </w:rPr>
        <w:t>PATIENT SIGNATURE: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rPr>
        <w:tab/>
      </w:r>
      <w:r w:rsidRPr="007350BF">
        <w:rPr>
          <w:rFonts w:ascii="HelveticaNeueLT Std" w:hAnsi="HelveticaNeueLT Std"/>
          <w:sz w:val="26"/>
          <w:u w:val="single"/>
        </w:rPr>
        <w:t>DATE: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p>
    <w:p w14:paraId="48C010E1" w14:textId="77777777" w:rsidR="00294935" w:rsidRPr="007350BF" w:rsidRDefault="00294935" w:rsidP="00294935">
      <w:pPr>
        <w:widowControl w:val="0"/>
        <w:suppressAutoHyphens/>
        <w:autoSpaceDE w:val="0"/>
        <w:autoSpaceDN w:val="0"/>
        <w:adjustRightInd w:val="0"/>
        <w:spacing w:before="100" w:line="300" w:lineRule="atLeast"/>
        <w:textAlignment w:val="center"/>
        <w:rPr>
          <w:rFonts w:ascii="HelveticaNeueLT Std" w:hAnsi="HelveticaNeueLT Std"/>
          <w:sz w:val="26"/>
          <w:u w:val="single"/>
        </w:rPr>
      </w:pPr>
    </w:p>
    <w:p w14:paraId="0B546182" w14:textId="77777777" w:rsidR="00294935" w:rsidRPr="007350BF" w:rsidRDefault="00294935" w:rsidP="00294935">
      <w:pPr>
        <w:widowControl w:val="0"/>
        <w:suppressAutoHyphens/>
        <w:autoSpaceDE w:val="0"/>
        <w:autoSpaceDN w:val="0"/>
        <w:adjustRightInd w:val="0"/>
        <w:spacing w:before="100" w:line="300" w:lineRule="atLeast"/>
        <w:textAlignment w:val="center"/>
        <w:rPr>
          <w:rFonts w:ascii="HelveticaNeueLT Std" w:hAnsi="HelveticaNeueLT Std"/>
          <w:sz w:val="26"/>
          <w:u w:val="single"/>
        </w:rPr>
      </w:pPr>
      <w:r w:rsidRPr="007350BF">
        <w:rPr>
          <w:rFonts w:ascii="HelveticaNeueLT Std" w:hAnsi="HelveticaNeueLT Std"/>
          <w:sz w:val="26"/>
          <w:u w:val="single"/>
        </w:rPr>
        <w:t>THERAPIST SIGNATURE: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rPr>
        <w:tab/>
      </w:r>
      <w:r w:rsidRPr="007350BF">
        <w:rPr>
          <w:rFonts w:ascii="HelveticaNeueLT Std" w:hAnsi="HelveticaNeueLT Std"/>
          <w:sz w:val="26"/>
          <w:u w:val="single"/>
        </w:rPr>
        <w:t>DATE: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p>
    <w:p w14:paraId="3F2D5C91" w14:textId="77777777" w:rsidR="00294935" w:rsidRPr="00C157C6" w:rsidRDefault="00294935" w:rsidP="00294935">
      <w:pPr>
        <w:widowControl w:val="0"/>
        <w:suppressAutoHyphens/>
        <w:autoSpaceDE w:val="0"/>
        <w:autoSpaceDN w:val="0"/>
        <w:adjustRightInd w:val="0"/>
        <w:spacing w:before="100" w:line="300" w:lineRule="atLeast"/>
        <w:textAlignment w:val="center"/>
        <w:rPr>
          <w:rFonts w:ascii="HelveticaNeueLT Std Thin" w:hAnsi="HelveticaNeueLT Std Thin"/>
          <w:sz w:val="26"/>
          <w:u w:val="single"/>
        </w:rPr>
      </w:pPr>
    </w:p>
    <w:p w14:paraId="4A450430" w14:textId="77777777" w:rsidR="00294935" w:rsidRPr="0057108A" w:rsidRDefault="00294935" w:rsidP="00531F48">
      <w:pPr>
        <w:widowControl w:val="0"/>
        <w:suppressAutoHyphens/>
        <w:autoSpaceDE w:val="0"/>
        <w:autoSpaceDN w:val="0"/>
        <w:adjustRightInd w:val="0"/>
        <w:spacing w:before="100" w:line="360" w:lineRule="atLeast"/>
        <w:ind w:right="567"/>
        <w:jc w:val="both"/>
        <w:textAlignment w:val="center"/>
        <w:rPr>
          <w:rFonts w:ascii="45 Helvetica Light" w:eastAsiaTheme="minorHAnsi" w:hAnsi="45 Helvetica Light" w:cs="UniversLTStd-Light"/>
          <w:bCs/>
          <w:color w:val="000000"/>
          <w:sz w:val="28"/>
          <w:szCs w:val="22"/>
          <w:lang w:val="en-GB"/>
        </w:rPr>
      </w:pPr>
      <w:r w:rsidRPr="0057108A">
        <w:rPr>
          <w:rFonts w:ascii="45 Helvetica Light" w:eastAsiaTheme="minorHAnsi" w:hAnsi="45 Helvetica Light" w:cs="UniversLTStd-Light"/>
          <w:bCs/>
          <w:color w:val="000000"/>
          <w:sz w:val="28"/>
          <w:szCs w:val="22"/>
          <w:lang w:val="en-GB"/>
        </w:rPr>
        <w:t xml:space="preserve">By providing my signature below, I acknowledge that I have read and understood all of the information written above, as well as that contained within the information sheet. I feel that I have been adequately informed of my alternative treatment options, as well as the risks of </w:t>
      </w:r>
      <w:proofErr w:type="spellStart"/>
      <w:r w:rsidR="00644008" w:rsidRPr="00A4517E">
        <w:rPr>
          <w:rFonts w:ascii="55 Helvetica Roman" w:eastAsiaTheme="minorHAnsi" w:hAnsi="55 Helvetica Roman" w:cs="UniversLTStd-Light"/>
          <w:bCs/>
          <w:color w:val="000000"/>
          <w:sz w:val="28"/>
          <w:szCs w:val="22"/>
          <w:lang w:val="en-GB"/>
        </w:rPr>
        <w:t>cool</w:t>
      </w:r>
      <w:r w:rsidR="00644008" w:rsidRPr="00A4517E">
        <w:rPr>
          <w:rFonts w:ascii="45 Helvetica Light" w:eastAsiaTheme="minorHAnsi" w:hAnsi="45 Helvetica Light" w:cs="UniversLTStd-Light"/>
          <w:bCs/>
          <w:color w:val="000000"/>
          <w:sz w:val="28"/>
          <w:szCs w:val="22"/>
          <w:lang w:val="en-GB"/>
        </w:rPr>
        <w:t>tech</w:t>
      </w:r>
      <w:proofErr w:type="spellEnd"/>
      <w:r w:rsidR="00644008" w:rsidRPr="00A4517E">
        <w:rPr>
          <w:rFonts w:ascii="45 Helvetica Light" w:eastAsiaTheme="minorHAnsi" w:hAnsi="45 Helvetica Light" w:cs="UniversLTStd-Light"/>
          <w:bCs/>
          <w:color w:val="000000"/>
          <w:sz w:val="28"/>
          <w:szCs w:val="22"/>
          <w:lang w:val="en-GB"/>
        </w:rPr>
        <w:t xml:space="preserve"> </w:t>
      </w:r>
      <w:r w:rsidRPr="0057108A">
        <w:rPr>
          <w:rFonts w:ascii="45 Helvetica Light" w:eastAsiaTheme="minorHAnsi" w:hAnsi="45 Helvetica Light" w:cs="UniversLTStd-Light"/>
          <w:bCs/>
          <w:color w:val="000000"/>
          <w:sz w:val="28"/>
          <w:szCs w:val="22"/>
          <w:lang w:val="en-GB"/>
        </w:rPr>
        <w:t xml:space="preserve">treatment. I hereby freely consent to the </w:t>
      </w:r>
      <w:proofErr w:type="spellStart"/>
      <w:r w:rsidR="00644008" w:rsidRPr="00A4517E">
        <w:rPr>
          <w:rFonts w:ascii="55 Helvetica Roman" w:eastAsiaTheme="minorHAnsi" w:hAnsi="55 Helvetica Roman" w:cs="UniversLTStd-Light"/>
          <w:bCs/>
          <w:color w:val="000000"/>
          <w:sz w:val="28"/>
          <w:szCs w:val="22"/>
          <w:lang w:val="en-GB"/>
        </w:rPr>
        <w:t>cool</w:t>
      </w:r>
      <w:r w:rsidR="00644008" w:rsidRPr="00A4517E">
        <w:rPr>
          <w:rFonts w:ascii="45 Helvetica Light" w:eastAsiaTheme="minorHAnsi" w:hAnsi="45 Helvetica Light" w:cs="UniversLTStd-Light"/>
          <w:bCs/>
          <w:color w:val="000000"/>
          <w:sz w:val="28"/>
          <w:szCs w:val="22"/>
          <w:lang w:val="en-GB"/>
        </w:rPr>
        <w:t>tech</w:t>
      </w:r>
      <w:proofErr w:type="spellEnd"/>
      <w:r w:rsidR="00644008" w:rsidRPr="00A4517E">
        <w:rPr>
          <w:rFonts w:ascii="45 Helvetica Light" w:eastAsiaTheme="minorHAnsi" w:hAnsi="45 Helvetica Light" w:cs="UniversLTStd-Light"/>
          <w:bCs/>
          <w:color w:val="000000"/>
          <w:sz w:val="28"/>
          <w:szCs w:val="22"/>
          <w:lang w:val="en-GB"/>
        </w:rPr>
        <w:t xml:space="preserve"> </w:t>
      </w:r>
      <w:r w:rsidRPr="0057108A">
        <w:rPr>
          <w:rFonts w:ascii="45 Helvetica Light" w:eastAsiaTheme="minorHAnsi" w:hAnsi="45 Helvetica Light" w:cs="UniversLTStd-Light"/>
          <w:bCs/>
          <w:color w:val="000000"/>
          <w:sz w:val="28"/>
          <w:szCs w:val="22"/>
          <w:lang w:val="en-GB"/>
        </w:rPr>
        <w:t>to be performed by ____________________</w:t>
      </w:r>
      <w:proofErr w:type="gramStart"/>
      <w:r w:rsidRPr="0057108A">
        <w:rPr>
          <w:rFonts w:ascii="45 Helvetica Light" w:eastAsiaTheme="minorHAnsi" w:hAnsi="45 Helvetica Light" w:cs="UniversLTStd-Light"/>
          <w:bCs/>
          <w:color w:val="000000"/>
          <w:sz w:val="28"/>
          <w:szCs w:val="22"/>
          <w:lang w:val="en-GB"/>
        </w:rPr>
        <w:t>_, and</w:t>
      </w:r>
      <w:proofErr w:type="gramEnd"/>
      <w:r w:rsidRPr="0057108A">
        <w:rPr>
          <w:rFonts w:ascii="45 Helvetica Light" w:eastAsiaTheme="minorHAnsi" w:hAnsi="45 Helvetica Light" w:cs="UniversLTStd-Light"/>
          <w:bCs/>
          <w:color w:val="000000"/>
          <w:sz w:val="28"/>
          <w:szCs w:val="22"/>
          <w:lang w:val="en-GB"/>
        </w:rPr>
        <w:t xml:space="preserve"> authorise the taking of clinical photographs to document my clinical progress.</w:t>
      </w:r>
    </w:p>
    <w:p w14:paraId="54BE7349" w14:textId="77777777" w:rsidR="00294935" w:rsidRPr="0057108A" w:rsidRDefault="00294935" w:rsidP="00531F48">
      <w:pPr>
        <w:widowControl w:val="0"/>
        <w:suppressAutoHyphens/>
        <w:autoSpaceDE w:val="0"/>
        <w:autoSpaceDN w:val="0"/>
        <w:adjustRightInd w:val="0"/>
        <w:spacing w:before="100" w:line="360" w:lineRule="atLeast"/>
        <w:ind w:right="567"/>
        <w:jc w:val="both"/>
        <w:textAlignment w:val="center"/>
        <w:rPr>
          <w:rFonts w:ascii="45 Helvetica Light" w:eastAsiaTheme="minorHAnsi" w:hAnsi="45 Helvetica Light" w:cs="UniversLTStd-Light"/>
          <w:bCs/>
          <w:color w:val="000000"/>
          <w:sz w:val="28"/>
          <w:szCs w:val="22"/>
          <w:lang w:val="en-GB"/>
        </w:rPr>
      </w:pPr>
      <w:r w:rsidRPr="0057108A">
        <w:rPr>
          <w:rFonts w:ascii="45 Helvetica Light" w:eastAsiaTheme="minorHAnsi" w:hAnsi="45 Helvetica Light" w:cs="UniversLTStd-Light"/>
          <w:bCs/>
          <w:color w:val="000000"/>
          <w:sz w:val="28"/>
          <w:szCs w:val="22"/>
          <w:lang w:val="en-GB"/>
        </w:rPr>
        <w:t>I am over the age of 18.</w:t>
      </w:r>
    </w:p>
    <w:p w14:paraId="2959AD29" w14:textId="77777777" w:rsidR="00294935" w:rsidRPr="00C157C6" w:rsidRDefault="00294935" w:rsidP="00294935">
      <w:pPr>
        <w:widowControl w:val="0"/>
        <w:suppressAutoHyphens/>
        <w:autoSpaceDE w:val="0"/>
        <w:autoSpaceDN w:val="0"/>
        <w:adjustRightInd w:val="0"/>
        <w:spacing w:before="100" w:line="300" w:lineRule="atLeast"/>
        <w:ind w:right="567"/>
        <w:jc w:val="both"/>
        <w:textAlignment w:val="center"/>
        <w:rPr>
          <w:rFonts w:ascii="HelveticaNeueLT Std Thin" w:eastAsiaTheme="minorHAnsi" w:hAnsi="HelveticaNeueLT Std Thin" w:cs="UniversLTStd-Light"/>
          <w:bCs/>
          <w:color w:val="000000"/>
          <w:sz w:val="26"/>
          <w:szCs w:val="22"/>
          <w:lang w:val="en-GB"/>
        </w:rPr>
      </w:pPr>
    </w:p>
    <w:p w14:paraId="7054B81C" w14:textId="77777777" w:rsidR="00294935" w:rsidRPr="00C157C6" w:rsidRDefault="00294935" w:rsidP="00294935">
      <w:pPr>
        <w:widowControl w:val="0"/>
        <w:suppressAutoHyphens/>
        <w:autoSpaceDE w:val="0"/>
        <w:autoSpaceDN w:val="0"/>
        <w:adjustRightInd w:val="0"/>
        <w:spacing w:before="100" w:line="300" w:lineRule="atLeast"/>
        <w:ind w:right="567"/>
        <w:jc w:val="both"/>
        <w:textAlignment w:val="center"/>
        <w:rPr>
          <w:rFonts w:ascii="HelveticaNeueLT Std Thin" w:eastAsiaTheme="minorHAnsi" w:hAnsi="HelveticaNeueLT Std Thin" w:cs="UniversLTStd-Light"/>
          <w:bCs/>
          <w:color w:val="000000"/>
          <w:sz w:val="26"/>
          <w:szCs w:val="22"/>
          <w:lang w:val="en-GB"/>
        </w:rPr>
      </w:pPr>
    </w:p>
    <w:p w14:paraId="7D280F8A" w14:textId="77777777" w:rsidR="00294935" w:rsidRPr="007350BF" w:rsidRDefault="00294935" w:rsidP="00294935">
      <w:pPr>
        <w:widowControl w:val="0"/>
        <w:suppressAutoHyphens/>
        <w:autoSpaceDE w:val="0"/>
        <w:autoSpaceDN w:val="0"/>
        <w:adjustRightInd w:val="0"/>
        <w:spacing w:before="100" w:line="300" w:lineRule="atLeast"/>
        <w:textAlignment w:val="center"/>
        <w:rPr>
          <w:rFonts w:ascii="HelveticaNeueLT Std" w:hAnsi="HelveticaNeueLT Std"/>
          <w:sz w:val="26"/>
          <w:u w:val="single"/>
        </w:rPr>
      </w:pPr>
      <w:r w:rsidRPr="007350BF">
        <w:rPr>
          <w:rFonts w:ascii="HelveticaNeueLT Std" w:hAnsi="HelveticaNeueLT Std"/>
          <w:sz w:val="26"/>
          <w:u w:val="single"/>
        </w:rPr>
        <w:t>PATIENT SIGNATURE: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rPr>
        <w:tab/>
      </w:r>
      <w:r w:rsidRPr="007350BF">
        <w:rPr>
          <w:rFonts w:ascii="HelveticaNeueLT Std" w:hAnsi="HelveticaNeueLT Std"/>
          <w:sz w:val="26"/>
          <w:u w:val="single"/>
        </w:rPr>
        <w:t>DATE: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p>
    <w:p w14:paraId="04E92DA1" w14:textId="77777777" w:rsidR="00294935" w:rsidRPr="007350BF" w:rsidRDefault="00294935" w:rsidP="00294935">
      <w:pPr>
        <w:widowControl w:val="0"/>
        <w:suppressAutoHyphens/>
        <w:autoSpaceDE w:val="0"/>
        <w:autoSpaceDN w:val="0"/>
        <w:adjustRightInd w:val="0"/>
        <w:spacing w:before="100" w:line="300" w:lineRule="atLeast"/>
        <w:textAlignment w:val="center"/>
        <w:rPr>
          <w:rFonts w:ascii="HelveticaNeueLT Std" w:hAnsi="HelveticaNeueLT Std"/>
          <w:sz w:val="26"/>
          <w:u w:val="single"/>
        </w:rPr>
      </w:pPr>
    </w:p>
    <w:p w14:paraId="00881CC9" w14:textId="77777777" w:rsidR="00294935" w:rsidRPr="007350BF" w:rsidRDefault="00294935" w:rsidP="00294935">
      <w:pPr>
        <w:widowControl w:val="0"/>
        <w:suppressAutoHyphens/>
        <w:autoSpaceDE w:val="0"/>
        <w:autoSpaceDN w:val="0"/>
        <w:adjustRightInd w:val="0"/>
        <w:spacing w:before="100" w:line="300" w:lineRule="atLeast"/>
        <w:textAlignment w:val="center"/>
        <w:rPr>
          <w:rFonts w:ascii="HelveticaNeueLT Std" w:hAnsi="HelveticaNeueLT Std"/>
          <w:sz w:val="26"/>
          <w:u w:val="single"/>
        </w:rPr>
      </w:pPr>
      <w:r w:rsidRPr="007350BF">
        <w:rPr>
          <w:rFonts w:ascii="HelveticaNeueLT Std" w:hAnsi="HelveticaNeueLT Std"/>
          <w:sz w:val="26"/>
          <w:u w:val="single"/>
        </w:rPr>
        <w:t>THERAPIST SIGNATURE: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rPr>
        <w:tab/>
      </w:r>
      <w:r w:rsidRPr="007350BF">
        <w:rPr>
          <w:rFonts w:ascii="HelveticaNeueLT Std" w:hAnsi="HelveticaNeueLT Std"/>
          <w:sz w:val="26"/>
          <w:u w:val="single"/>
        </w:rPr>
        <w:t>DATE:</w:t>
      </w:r>
      <w:r w:rsidRPr="007350BF">
        <w:rPr>
          <w:rFonts w:ascii="HelveticaNeueLT Std" w:hAnsi="HelveticaNeueLT Std"/>
          <w:sz w:val="26"/>
          <w:u w:val="single"/>
        </w:rPr>
        <w:tab/>
      </w:r>
      <w:r w:rsidRPr="007350BF">
        <w:rPr>
          <w:rFonts w:ascii="HelveticaNeueLT Std" w:hAnsi="HelveticaNeueLT Std"/>
          <w:sz w:val="26"/>
          <w:u w:val="single"/>
        </w:rPr>
        <w:tab/>
      </w:r>
      <w:r w:rsidRPr="007350BF">
        <w:rPr>
          <w:rFonts w:ascii="HelveticaNeueLT Std" w:hAnsi="HelveticaNeueLT Std"/>
          <w:sz w:val="26"/>
          <w:u w:val="single"/>
        </w:rPr>
        <w:tab/>
      </w:r>
    </w:p>
    <w:p w14:paraId="00C4ED57" w14:textId="77777777" w:rsidR="00D914C6" w:rsidRPr="00C157C6" w:rsidRDefault="00D914C6" w:rsidP="00294935">
      <w:pPr>
        <w:widowControl w:val="0"/>
        <w:suppressAutoHyphens/>
        <w:autoSpaceDE w:val="0"/>
        <w:autoSpaceDN w:val="0"/>
        <w:adjustRightInd w:val="0"/>
        <w:spacing w:before="100" w:line="300" w:lineRule="atLeast"/>
        <w:ind w:right="567"/>
        <w:jc w:val="both"/>
        <w:textAlignment w:val="center"/>
        <w:rPr>
          <w:rFonts w:ascii="HelveticaNeueLT Std Thin" w:hAnsi="HelveticaNeueLT Std Thin"/>
          <w:sz w:val="26"/>
          <w:u w:val="single"/>
        </w:rPr>
      </w:pPr>
    </w:p>
    <w:sectPr w:rsidR="00D914C6" w:rsidRPr="00C157C6" w:rsidSect="005738CE">
      <w:headerReference w:type="even" r:id="rId9"/>
      <w:headerReference w:type="default" r:id="rId10"/>
      <w:footerReference w:type="even" r:id="rId11"/>
      <w:footerReference w:type="default" r:id="rId12"/>
      <w:headerReference w:type="first" r:id="rId13"/>
      <w:footerReference w:type="first" r:id="rId14"/>
      <w:pgSz w:w="11900" w:h="16840"/>
      <w:pgMar w:top="851" w:right="709" w:bottom="1134"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1F30" w14:textId="77777777" w:rsidR="00616EA6" w:rsidRDefault="00616EA6">
      <w:r>
        <w:separator/>
      </w:r>
    </w:p>
  </w:endnote>
  <w:endnote w:type="continuationSeparator" w:id="0">
    <w:p w14:paraId="4110CBA7" w14:textId="77777777" w:rsidR="00616EA6" w:rsidRDefault="0061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andonText-Bold">
    <w:altName w:val="Brandon Text Light"/>
    <w:panose1 w:val="020B0604020202020204"/>
    <w:charset w:val="4D"/>
    <w:family w:val="auto"/>
    <w:notTrueType/>
    <w:pitch w:val="default"/>
    <w:sig w:usb0="00000003" w:usb1="00000000" w:usb2="00000000" w:usb3="00000000" w:csb0="00000001" w:csb1="00000000"/>
  </w:font>
  <w:font w:name="UniversLTStd-Light">
    <w:altName w:val="Calibri"/>
    <w:panose1 w:val="020B0604020202020204"/>
    <w:charset w:val="4D"/>
    <w:family w:val="auto"/>
    <w:notTrueType/>
    <w:pitch w:val="default"/>
    <w:sig w:usb0="00000003" w:usb1="00000000" w:usb2="00000000" w:usb3="00000000" w:csb0="00000001" w:csb1="00000000"/>
  </w:font>
  <w:font w:name="UniversLTStd">
    <w:altName w:val="Univers LT Std 55"/>
    <w:panose1 w:val="020B0604020202020204"/>
    <w:charset w:val="4D"/>
    <w:family w:val="auto"/>
    <w:notTrueType/>
    <w:pitch w:val="default"/>
    <w:sig w:usb0="00000003" w:usb1="00000000" w:usb2="00000000" w:usb3="00000000" w:csb0="00000001" w:csb1="00000000"/>
  </w:font>
  <w:font w:name="STXihei">
    <w:panose1 w:val="02010600040101010101"/>
    <w:charset w:val="86"/>
    <w:family w:val="auto"/>
    <w:pitch w:val="variable"/>
    <w:sig w:usb0="00000287" w:usb1="080F0000" w:usb2="00000010" w:usb3="00000000" w:csb0="0004009F" w:csb1="00000000"/>
  </w:font>
  <w:font w:name="55 Helvetica Roman">
    <w:altName w:val="Calibri"/>
    <w:panose1 w:val="020B0604020202020204"/>
    <w:charset w:val="00"/>
    <w:family w:val="auto"/>
    <w:pitch w:val="variable"/>
    <w:sig w:usb0="00000003" w:usb1="00000000" w:usb2="00000000" w:usb3="00000000" w:csb0="00000001" w:csb1="00000000"/>
  </w:font>
  <w:font w:name="Univers LT Std 55">
    <w:altName w:val="Calibri"/>
    <w:panose1 w:val="020B0604020202020204"/>
    <w:charset w:val="00"/>
    <w:family w:val="auto"/>
    <w:pitch w:val="variable"/>
    <w:sig w:usb0="800000AF" w:usb1="4000204A" w:usb2="00000000" w:usb3="00000000" w:csb0="00000001" w:csb1="00000000"/>
  </w:font>
  <w:font w:name="Zapf Dingbats">
    <w:altName w:val="Wingdings"/>
    <w:panose1 w:val="020B0604020202020204"/>
    <w:charset w:val="02"/>
    <w:family w:val="auto"/>
    <w:pitch w:val="variable"/>
    <w:sig w:usb0="00000000" w:usb1="00000000" w:usb2="00010000" w:usb3="00000000" w:csb0="80000000" w:csb1="00000000"/>
  </w:font>
  <w:font w:name="HelveticaNeueLT Std">
    <w:altName w:val="Arial"/>
    <w:panose1 w:val="020B0604020202020204"/>
    <w:charset w:val="00"/>
    <w:family w:val="auto"/>
    <w:pitch w:val="variable"/>
    <w:sig w:usb0="00000003" w:usb1="00000000" w:usb2="00000000" w:usb3="00000000" w:csb0="00000001" w:csb1="00000000"/>
  </w:font>
  <w:font w:name="65 Helvetica Medium">
    <w:altName w:val="Calibri"/>
    <w:panose1 w:val="020B0604020202020204"/>
    <w:charset w:val="00"/>
    <w:family w:val="auto"/>
    <w:pitch w:val="variable"/>
    <w:sig w:usb0="00000003" w:usb1="00000000" w:usb2="00000000" w:usb3="00000000" w:csb0="00000001" w:csb1="00000000"/>
  </w:font>
  <w:font w:name="35 Helvetica Thin">
    <w:altName w:val="Calibri"/>
    <w:panose1 w:val="020B0604020202020204"/>
    <w:charset w:val="00"/>
    <w:family w:val="auto"/>
    <w:pitch w:val="variable"/>
    <w:sig w:usb0="00000003" w:usb1="00000000" w:usb2="00000000" w:usb3="00000000" w:csb0="00000001" w:csb1="00000000"/>
  </w:font>
  <w:font w:name="45 Helvetica Light">
    <w:altName w:val="Calibri"/>
    <w:panose1 w:val="020B0604020202020204"/>
    <w:charset w:val="00"/>
    <w:family w:val="auto"/>
    <w:pitch w:val="variable"/>
    <w:sig w:usb0="00000003" w:usb1="00000000" w:usb2="00000000" w:usb3="00000000" w:csb0="00000001" w:csb1="00000000"/>
  </w:font>
  <w:font w:name="HelveticaNeueLT Std Thin">
    <w:altName w:val="Avenir Next Condensed Ultra Lig"/>
    <w:panose1 w:val="020B0604020202020204"/>
    <w:charset w:val="00"/>
    <w:family w:val="auto"/>
    <w:pitch w:val="variable"/>
    <w:sig w:usb0="00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B24F" w14:textId="77777777" w:rsidR="00A4517E" w:rsidRDefault="00A45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BC3E9" w14:textId="77777777" w:rsidR="00A4517E" w:rsidRDefault="00A4517E" w:rsidP="0021259B">
    <w:pPr>
      <w:pStyle w:val="Footer"/>
      <w:jc w:val="right"/>
    </w:pPr>
  </w:p>
  <w:p w14:paraId="77079C88" w14:textId="7B0CCC2E" w:rsidR="00A4517E" w:rsidRDefault="00CE4336" w:rsidP="0021259B">
    <w:pPr>
      <w:pStyle w:val="Footer"/>
      <w:jc w:val="right"/>
      <w:rPr>
        <w:rFonts w:ascii="Monaco" w:hAnsi="Monaco"/>
        <w:sz w:val="16"/>
      </w:rPr>
    </w:pPr>
    <w:r>
      <w:rPr>
        <w:rFonts w:ascii="Monaco" w:hAnsi="Monaco"/>
        <w:sz w:val="16"/>
      </w:rPr>
      <w:t>2017.02</w:t>
    </w:r>
  </w:p>
  <w:p w14:paraId="3501FE11" w14:textId="77777777" w:rsidR="00CE4336" w:rsidRDefault="00CE4336" w:rsidP="002125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C9F9" w14:textId="77777777" w:rsidR="00A4517E" w:rsidRDefault="00A4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8BAE" w14:textId="77777777" w:rsidR="00616EA6" w:rsidRDefault="00616EA6">
      <w:r>
        <w:separator/>
      </w:r>
    </w:p>
  </w:footnote>
  <w:footnote w:type="continuationSeparator" w:id="0">
    <w:p w14:paraId="3403888F" w14:textId="77777777" w:rsidR="00616EA6" w:rsidRDefault="0061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377F" w14:textId="5236E2C4" w:rsidR="00A4517E" w:rsidRDefault="00A45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4F64" w14:textId="1EA66AF2" w:rsidR="00A4517E" w:rsidRDefault="00A4517E" w:rsidP="00317496">
    <w:pPr>
      <w:pStyle w:val="Header"/>
      <w:ind w:left="-142"/>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F7B3" w14:textId="0E5AF35D" w:rsidR="00A4517E" w:rsidRDefault="00A4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5A99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A644B"/>
    <w:multiLevelType w:val="hybridMultilevel"/>
    <w:tmpl w:val="AD367FA0"/>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6E20"/>
    <w:multiLevelType w:val="hybridMultilevel"/>
    <w:tmpl w:val="0FC0AD1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6778B"/>
    <w:multiLevelType w:val="hybridMultilevel"/>
    <w:tmpl w:val="666A7AAC"/>
    <w:lvl w:ilvl="0" w:tplc="BFCCA13A">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2049E"/>
    <w:multiLevelType w:val="multilevel"/>
    <w:tmpl w:val="0409001D"/>
    <w:styleLink w:val="ParagraphBullet"/>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0440B6"/>
    <w:multiLevelType w:val="hybridMultilevel"/>
    <w:tmpl w:val="92BA7A64"/>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3428B"/>
    <w:multiLevelType w:val="hybridMultilevel"/>
    <w:tmpl w:val="323C7104"/>
    <w:lvl w:ilvl="0" w:tplc="AAD63F46">
      <w:start w:val="1"/>
      <w:numFmt w:val="bullet"/>
      <w:pStyle w:val="Bulle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23600"/>
    <w:rsid w:val="000313C7"/>
    <w:rsid w:val="00107D3C"/>
    <w:rsid w:val="00175E9B"/>
    <w:rsid w:val="001F7198"/>
    <w:rsid w:val="0021259B"/>
    <w:rsid w:val="00223600"/>
    <w:rsid w:val="00294935"/>
    <w:rsid w:val="002B57AC"/>
    <w:rsid w:val="002C7402"/>
    <w:rsid w:val="002E0A26"/>
    <w:rsid w:val="00317496"/>
    <w:rsid w:val="00384F57"/>
    <w:rsid w:val="00387626"/>
    <w:rsid w:val="003E562D"/>
    <w:rsid w:val="00433B1B"/>
    <w:rsid w:val="00460F27"/>
    <w:rsid w:val="004E565A"/>
    <w:rsid w:val="004E6487"/>
    <w:rsid w:val="00523F43"/>
    <w:rsid w:val="00531F48"/>
    <w:rsid w:val="0057108A"/>
    <w:rsid w:val="005738CE"/>
    <w:rsid w:val="00616EA6"/>
    <w:rsid w:val="00617962"/>
    <w:rsid w:val="006300BE"/>
    <w:rsid w:val="00644008"/>
    <w:rsid w:val="00692FAC"/>
    <w:rsid w:val="007350BF"/>
    <w:rsid w:val="007D12E9"/>
    <w:rsid w:val="008472AA"/>
    <w:rsid w:val="008518B9"/>
    <w:rsid w:val="008E4755"/>
    <w:rsid w:val="009C25E2"/>
    <w:rsid w:val="009E3A54"/>
    <w:rsid w:val="00A4517E"/>
    <w:rsid w:val="00A56F49"/>
    <w:rsid w:val="00A764D2"/>
    <w:rsid w:val="00AB0DC7"/>
    <w:rsid w:val="00AC454E"/>
    <w:rsid w:val="00B1456C"/>
    <w:rsid w:val="00B561F3"/>
    <w:rsid w:val="00BC6FC9"/>
    <w:rsid w:val="00C157C6"/>
    <w:rsid w:val="00C54844"/>
    <w:rsid w:val="00CE4336"/>
    <w:rsid w:val="00D467B1"/>
    <w:rsid w:val="00D914C6"/>
    <w:rsid w:val="00D93597"/>
    <w:rsid w:val="00E6762D"/>
    <w:rsid w:val="00EE0F38"/>
    <w:rsid w:val="00F07207"/>
    <w:rsid w:val="00F27776"/>
    <w:rsid w:val="00FA378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F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0B53DB"/>
    <w:pPr>
      <w:spacing w:after="120"/>
    </w:pPr>
    <w:rPr>
      <w:rFonts w:ascii="Helvetica" w:hAnsi="Helvetica" w:cs="Arial-BoldMT"/>
      <w:bCs/>
      <w:sz w:val="20"/>
      <w:szCs w:val="26"/>
      <w:lang w:bidi="en-US"/>
    </w:rPr>
  </w:style>
  <w:style w:type="paragraph" w:customStyle="1" w:styleId="ParagraphHeader">
    <w:name w:val="Paragraph Header"/>
    <w:basedOn w:val="ParagraphText"/>
    <w:next w:val="BalloonText"/>
    <w:qFormat/>
    <w:rsid w:val="000B53DB"/>
    <w:pPr>
      <w:spacing w:before="120" w:after="240"/>
    </w:pPr>
    <w:rPr>
      <w:b/>
    </w:rPr>
  </w:style>
  <w:style w:type="paragraph" w:styleId="BalloonText">
    <w:name w:val="Balloon Text"/>
    <w:basedOn w:val="Normal"/>
    <w:link w:val="BalloonTextChar"/>
    <w:uiPriority w:val="99"/>
    <w:semiHidden/>
    <w:unhideWhenUsed/>
    <w:rsid w:val="000B53DB"/>
    <w:rPr>
      <w:rFonts w:ascii="Lucida Grande" w:hAnsi="Lucida Grande"/>
      <w:sz w:val="18"/>
      <w:szCs w:val="18"/>
    </w:rPr>
  </w:style>
  <w:style w:type="character" w:customStyle="1" w:styleId="BalloonTextChar">
    <w:name w:val="Balloon Text Char"/>
    <w:basedOn w:val="DefaultParagraphFont"/>
    <w:link w:val="BalloonText"/>
    <w:uiPriority w:val="99"/>
    <w:semiHidden/>
    <w:rsid w:val="000B53DB"/>
    <w:rPr>
      <w:rFonts w:ascii="Lucida Grande" w:hAnsi="Lucida Grande"/>
      <w:sz w:val="18"/>
      <w:szCs w:val="18"/>
    </w:rPr>
  </w:style>
  <w:style w:type="numbering" w:customStyle="1" w:styleId="ParagraphBullet">
    <w:name w:val="Paragraph Bullet"/>
    <w:basedOn w:val="NoList"/>
    <w:rsid w:val="000B53DB"/>
    <w:pPr>
      <w:numPr>
        <w:numId w:val="1"/>
      </w:numPr>
    </w:pPr>
  </w:style>
  <w:style w:type="paragraph" w:styleId="Header">
    <w:name w:val="header"/>
    <w:basedOn w:val="Normal"/>
    <w:link w:val="HeaderChar"/>
    <w:uiPriority w:val="99"/>
    <w:unhideWhenUsed/>
    <w:rsid w:val="003263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263B4"/>
    <w:rPr>
      <w:rFonts w:ascii="Cambria" w:eastAsia="Cambria" w:hAnsi="Cambria" w:cs="Times New Roman"/>
    </w:rPr>
  </w:style>
  <w:style w:type="paragraph" w:styleId="BodyText">
    <w:name w:val="Body Text"/>
    <w:basedOn w:val="Normal"/>
    <w:link w:val="BodyTextChar"/>
    <w:uiPriority w:val="99"/>
    <w:unhideWhenUsed/>
    <w:rsid w:val="003263B4"/>
    <w:pPr>
      <w:spacing w:after="120"/>
    </w:pPr>
    <w:rPr>
      <w:rFonts w:ascii="Cambria" w:eastAsia="Cambria" w:hAnsi="Cambria"/>
    </w:rPr>
  </w:style>
  <w:style w:type="character" w:customStyle="1" w:styleId="BodyTextChar">
    <w:name w:val="Body Text Char"/>
    <w:basedOn w:val="DefaultParagraphFont"/>
    <w:link w:val="BodyText"/>
    <w:uiPriority w:val="99"/>
    <w:semiHidden/>
    <w:rsid w:val="003263B4"/>
    <w:rPr>
      <w:rFonts w:ascii="Cambria" w:eastAsia="Cambria" w:hAnsi="Cambria" w:cs="Times New Roman"/>
    </w:rPr>
  </w:style>
  <w:style w:type="paragraph" w:customStyle="1" w:styleId="BulletParagraph">
    <w:name w:val="Bullet Paragraph"/>
    <w:basedOn w:val="ListBullet"/>
    <w:next w:val="ListBullet"/>
    <w:qFormat/>
    <w:rsid w:val="003263B4"/>
    <w:pPr>
      <w:numPr>
        <w:numId w:val="5"/>
      </w:numPr>
    </w:pPr>
    <w:rPr>
      <w:rFonts w:ascii="Helvetica" w:eastAsia="Cambria" w:hAnsi="Helvetica"/>
      <w:sz w:val="20"/>
    </w:rPr>
  </w:style>
  <w:style w:type="paragraph" w:styleId="ListBullet">
    <w:name w:val="List Bullet"/>
    <w:basedOn w:val="Normal"/>
    <w:uiPriority w:val="99"/>
    <w:semiHidden/>
    <w:unhideWhenUsed/>
    <w:rsid w:val="003263B4"/>
    <w:pPr>
      <w:numPr>
        <w:numId w:val="4"/>
      </w:numPr>
      <w:contextualSpacing/>
    </w:pPr>
  </w:style>
  <w:style w:type="paragraph" w:customStyle="1" w:styleId="DocumentText">
    <w:name w:val="Document Text"/>
    <w:basedOn w:val="BodyText"/>
    <w:next w:val="BodyText"/>
    <w:qFormat/>
    <w:rsid w:val="003263B4"/>
    <w:rPr>
      <w:rFonts w:ascii="Helvetica" w:hAnsi="Helvetica"/>
      <w:sz w:val="20"/>
    </w:rPr>
  </w:style>
  <w:style w:type="paragraph" w:customStyle="1" w:styleId="Heading">
    <w:name w:val="Heading"/>
    <w:basedOn w:val="Normal"/>
    <w:next w:val="BodyText"/>
    <w:qFormat/>
    <w:rsid w:val="003263B4"/>
    <w:pPr>
      <w:jc w:val="center"/>
    </w:pPr>
    <w:rPr>
      <w:rFonts w:ascii="Helvetica" w:hAnsi="Helvetica" w:cs="Arial"/>
      <w:b/>
      <w:bCs/>
      <w:szCs w:val="20"/>
      <w:lang w:val="en-AU" w:eastAsia="en-AU" w:bidi="en-US"/>
    </w:rPr>
  </w:style>
  <w:style w:type="paragraph" w:customStyle="1" w:styleId="Sub-heading">
    <w:name w:val="Sub-heading"/>
    <w:basedOn w:val="Normal"/>
    <w:qFormat/>
    <w:rsid w:val="003263B4"/>
    <w:rPr>
      <w:rFonts w:ascii="Helvetica" w:hAnsi="Helvetica" w:cs="Arial"/>
      <w:b/>
      <w:bCs/>
      <w:sz w:val="20"/>
      <w:szCs w:val="20"/>
      <w:lang w:val="en-AU" w:eastAsia="en-AU" w:bidi="en-US"/>
    </w:rPr>
  </w:style>
  <w:style w:type="paragraph" w:styleId="Footer">
    <w:name w:val="footer"/>
    <w:basedOn w:val="Normal"/>
    <w:link w:val="FooterChar"/>
    <w:uiPriority w:val="99"/>
    <w:unhideWhenUsed/>
    <w:rsid w:val="00223600"/>
    <w:pPr>
      <w:tabs>
        <w:tab w:val="center" w:pos="4320"/>
        <w:tab w:val="right" w:pos="8640"/>
      </w:tabs>
    </w:pPr>
  </w:style>
  <w:style w:type="character" w:customStyle="1" w:styleId="FooterChar">
    <w:name w:val="Footer Char"/>
    <w:basedOn w:val="DefaultParagraphFont"/>
    <w:link w:val="Footer"/>
    <w:uiPriority w:val="99"/>
    <w:rsid w:val="00223600"/>
  </w:style>
  <w:style w:type="paragraph" w:styleId="ListParagraph">
    <w:name w:val="List Paragraph"/>
    <w:basedOn w:val="Normal"/>
    <w:uiPriority w:val="34"/>
    <w:qFormat/>
    <w:rsid w:val="00BC6FC9"/>
    <w:pPr>
      <w:ind w:left="720"/>
      <w:contextualSpacing/>
    </w:pPr>
  </w:style>
  <w:style w:type="paragraph" w:customStyle="1" w:styleId="SubHeader">
    <w:name w:val="SubHeader"/>
    <w:basedOn w:val="Normal"/>
    <w:uiPriority w:val="99"/>
    <w:rsid w:val="00387626"/>
    <w:pPr>
      <w:widowControl w:val="0"/>
      <w:suppressAutoHyphens/>
      <w:autoSpaceDE w:val="0"/>
      <w:autoSpaceDN w:val="0"/>
      <w:adjustRightInd w:val="0"/>
      <w:spacing w:before="170" w:line="320" w:lineRule="atLeast"/>
      <w:textAlignment w:val="center"/>
    </w:pPr>
    <w:rPr>
      <w:rFonts w:ascii="BrandonText-Bold" w:eastAsiaTheme="minorHAnsi" w:hAnsi="BrandonText-Bold" w:cs="BrandonText-Bold"/>
      <w:b/>
      <w:bCs/>
      <w:caps/>
      <w:color w:val="000000"/>
      <w:spacing w:val="-1"/>
      <w:sz w:val="28"/>
      <w:szCs w:val="28"/>
      <w:lang w:val="en-GB"/>
    </w:rPr>
  </w:style>
  <w:style w:type="paragraph" w:customStyle="1" w:styleId="IntroBodyText">
    <w:name w:val="Intro Body Text"/>
    <w:basedOn w:val="BodyText"/>
    <w:uiPriority w:val="99"/>
    <w:rsid w:val="00387626"/>
    <w:pPr>
      <w:widowControl w:val="0"/>
      <w:suppressAutoHyphens/>
      <w:autoSpaceDE w:val="0"/>
      <w:autoSpaceDN w:val="0"/>
      <w:adjustRightInd w:val="0"/>
      <w:spacing w:before="100" w:after="0" w:line="300" w:lineRule="atLeast"/>
      <w:jc w:val="both"/>
      <w:textAlignment w:val="center"/>
    </w:pPr>
    <w:rPr>
      <w:rFonts w:ascii="UniversLTStd-Light" w:eastAsiaTheme="minorHAnsi" w:hAnsi="UniversLTStd-Light" w:cs="UniversLTStd-Light"/>
      <w:b/>
      <w:bCs/>
      <w:color w:val="000000"/>
      <w:sz w:val="22"/>
      <w:szCs w:val="22"/>
      <w:lang w:val="en-GB"/>
    </w:rPr>
  </w:style>
  <w:style w:type="character" w:customStyle="1" w:styleId="coolbold">
    <w:name w:val="cool bold"/>
    <w:uiPriority w:val="99"/>
    <w:rsid w:val="00387626"/>
    <w:rPr>
      <w:rFonts w:ascii="UniversLTStd" w:hAnsi="UniversLTStd" w:cs="UniversLTStd"/>
    </w:rPr>
  </w:style>
  <w:style w:type="paragraph" w:customStyle="1" w:styleId="BulletPara">
    <w:name w:val="Bullet Para"/>
    <w:basedOn w:val="Normal"/>
    <w:uiPriority w:val="99"/>
    <w:rsid w:val="00387626"/>
    <w:pPr>
      <w:widowControl w:val="0"/>
      <w:tabs>
        <w:tab w:val="left" w:pos="0"/>
      </w:tabs>
      <w:suppressAutoHyphens/>
      <w:autoSpaceDE w:val="0"/>
      <w:autoSpaceDN w:val="0"/>
      <w:adjustRightInd w:val="0"/>
      <w:spacing w:before="40" w:after="40" w:line="260" w:lineRule="atLeast"/>
      <w:ind w:left="300" w:hanging="300"/>
      <w:textAlignment w:val="center"/>
    </w:pPr>
    <w:rPr>
      <w:rFonts w:ascii="UniversLTStd-Light" w:eastAsiaTheme="minorHAnsi" w:hAnsi="UniversLTStd-Light" w:cs="UniversLTStd-Light"/>
      <w:b/>
      <w:bCs/>
      <w:color w:val="000000"/>
      <w:sz w:val="22"/>
      <w:szCs w:val="22"/>
      <w:lang w:val="en-GB"/>
    </w:rPr>
  </w:style>
  <w:style w:type="paragraph" w:customStyle="1" w:styleId="FirstBulletPara">
    <w:name w:val="First Bullet Para"/>
    <w:basedOn w:val="BulletPara"/>
    <w:uiPriority w:val="99"/>
    <w:rsid w:val="00387626"/>
    <w:pPr>
      <w:spacing w:before="200"/>
    </w:pPr>
  </w:style>
  <w:style w:type="paragraph" w:customStyle="1" w:styleId="BulletParaFinal">
    <w:name w:val="Bullet Para Final"/>
    <w:basedOn w:val="BulletPara"/>
    <w:uiPriority w:val="99"/>
    <w:rsid w:val="00387626"/>
    <w:pPr>
      <w:spacing w:after="100"/>
    </w:pPr>
  </w:style>
  <w:style w:type="paragraph" w:customStyle="1" w:styleId="ConsentHeader">
    <w:name w:val="Consent Header"/>
    <w:basedOn w:val="SubHeader"/>
    <w:uiPriority w:val="99"/>
    <w:rsid w:val="00387626"/>
    <w:pPr>
      <w:spacing w:line="300" w:lineRule="atLeast"/>
    </w:pPr>
    <w:rPr>
      <w:sz w:val="26"/>
      <w:szCs w:val="26"/>
    </w:rPr>
  </w:style>
  <w:style w:type="character" w:customStyle="1" w:styleId="NoBreak">
    <w:name w:val="No Break"/>
    <w:uiPriority w:val="99"/>
    <w:rsid w:val="00387626"/>
  </w:style>
  <w:style w:type="paragraph" w:customStyle="1" w:styleId="ConsentSectionHeader">
    <w:name w:val="Consent Section Header"/>
    <w:basedOn w:val="Normal"/>
    <w:uiPriority w:val="99"/>
    <w:rsid w:val="00294935"/>
    <w:pPr>
      <w:widowControl w:val="0"/>
      <w:pBdr>
        <w:top w:val="single" w:sz="4" w:space="22" w:color="auto"/>
      </w:pBdr>
      <w:suppressAutoHyphens/>
      <w:autoSpaceDE w:val="0"/>
      <w:autoSpaceDN w:val="0"/>
      <w:adjustRightInd w:val="0"/>
      <w:spacing w:before="170" w:line="320" w:lineRule="atLeast"/>
      <w:textAlignment w:val="center"/>
    </w:pPr>
    <w:rPr>
      <w:rFonts w:ascii="STXihei" w:eastAsia="STXihei" w:hAnsiTheme="minorHAnsi" w:cs="STXihei"/>
      <w:b/>
      <w:bCs/>
      <w:caps/>
      <w:color w:val="000000"/>
      <w:spacing w:val="-1"/>
      <w:sz w:val="40"/>
      <w:szCs w:val="40"/>
      <w:lang w:val="en-GB"/>
    </w:rPr>
  </w:style>
  <w:style w:type="paragraph" w:customStyle="1" w:styleId="ConsentBullet">
    <w:name w:val="Consent Bullet"/>
    <w:basedOn w:val="BulletPara"/>
    <w:uiPriority w:val="99"/>
    <w:rsid w:val="00294935"/>
    <w:pPr>
      <w:spacing w:after="0" w:line="22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Lorellie</dc:creator>
  <cp:keywords/>
  <cp:lastModifiedBy>Cryomed 4</cp:lastModifiedBy>
  <cp:revision>8</cp:revision>
  <dcterms:created xsi:type="dcterms:W3CDTF">2016-12-22T21:53:00Z</dcterms:created>
  <dcterms:modified xsi:type="dcterms:W3CDTF">2020-06-26T05:55:00Z</dcterms:modified>
</cp:coreProperties>
</file>