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D5C6" w14:textId="22855260" w:rsidR="00CF5CCD" w:rsidRDefault="0003443F" w:rsidP="00CF5CCD">
      <w:pPr>
        <w:tabs>
          <w:tab w:val="left" w:pos="2670"/>
          <w:tab w:val="left" w:pos="3807"/>
          <w:tab w:val="left" w:pos="6483"/>
        </w:tabs>
        <w:ind w:left="720"/>
        <w:rPr>
          <w:sz w:val="20"/>
        </w:rPr>
      </w:pPr>
      <w:r>
        <w:rPr>
          <w:noProof/>
        </w:rPr>
        <mc:AlternateContent>
          <mc:Choice Requires="wps">
            <w:drawing>
              <wp:anchor distT="0" distB="0" distL="114300" distR="114300" simplePos="0" relativeHeight="251667456" behindDoc="1" locked="0" layoutInCell="1" allowOverlap="1" wp14:anchorId="7F51CC61" wp14:editId="301EE65A">
                <wp:simplePos x="0" y="0"/>
                <wp:positionH relativeFrom="page">
                  <wp:posOffset>3942261</wp:posOffset>
                </wp:positionH>
                <wp:positionV relativeFrom="paragraph">
                  <wp:posOffset>136887</wp:posOffset>
                </wp:positionV>
                <wp:extent cx="2825750" cy="1414780"/>
                <wp:effectExtent l="0" t="0" r="635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0" cy="1414780"/>
                        </a:xfrm>
                        <a:prstGeom prst="rect">
                          <a:avLst/>
                        </a:prstGeom>
                        <a:solidFill>
                          <a:srgbClr val="C00000">
                            <a:alpha val="20000"/>
                          </a:srgbClr>
                        </a:solidFill>
                        <a:ln>
                          <a:noFill/>
                        </a:ln>
                        <a:extLst/>
                      </wps:spPr>
                      <wps:txbx>
                        <w:txbxContent>
                          <w:p w14:paraId="5046DE2A" w14:textId="77777777" w:rsidR="0003443F" w:rsidRDefault="0003443F" w:rsidP="0003443F">
                            <w:pPr>
                              <w:pStyle w:val="BodyText"/>
                              <w:spacing w:before="8"/>
                              <w:rPr>
                                <w:sz w:val="23"/>
                              </w:rPr>
                            </w:pPr>
                          </w:p>
                          <w:p w14:paraId="49C5DA62" w14:textId="77777777" w:rsidR="0003443F" w:rsidRDefault="0003443F" w:rsidP="0003443F">
                            <w:pPr>
                              <w:spacing w:line="237" w:lineRule="auto"/>
                              <w:ind w:left="141" w:right="2149"/>
                            </w:pPr>
                            <w:r>
                              <w:t>Doctor/Practice Name Address</w:t>
                            </w:r>
                          </w:p>
                          <w:p w14:paraId="4657B55F" w14:textId="77777777" w:rsidR="0003443F" w:rsidRDefault="0003443F" w:rsidP="0003443F">
                            <w:pPr>
                              <w:spacing w:before="3"/>
                              <w:ind w:left="141"/>
                            </w:pPr>
                            <w: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CC61" id="_x0000_t202" coordsize="21600,21600" o:spt="202" path="m,l,21600r21600,l21600,xe">
                <v:stroke joinstyle="miter"/>
                <v:path gradientshapeok="t" o:connecttype="rect"/>
              </v:shapetype>
              <v:shape id="Text Box 3" o:spid="_x0000_s1026" type="#_x0000_t202" style="position:absolute;left:0;text-align:left;margin-left:310.4pt;margin-top:10.8pt;width:222.5pt;height:11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Jr0AQIAAPUDAAAOAAAAZHJzL2Uyb0RvYy54bWysU9tu2zAMfR+wfxD0vtjJ2jUz4hRbig4D&#13;&#10;ugvQ7gNkWY6FyaJGKbGzrx8lJWm7vg3Tg0BRh0ckD7W6ngbD9gq9Blvz+azkTFkJrbbbmv94uH2z&#13;&#10;5MwHYVthwKqaH5Tn1+vXr1ajq9QCejCtQkYk1lejq3kfgquKwsteDcLPwClLlx3gIAIdcVu0KEZi&#13;&#10;H0yxKMt3xQjYOgSpvCfvTb7k68TfdUqGb13nVWCm5pRbSDumvYl7sV6JaovC9Voe0xD/kMUgtKVH&#13;&#10;z1Q3Igi2Q/2CatASwUMXZhKGArpOS5VqoGrm5V/V3PfCqVQLNce7c5v8/6OVX/ffkem25u85s2Ig&#13;&#10;iR7UFNhHmNjb2J3R+YpA945gYSI3qZwq9e4O5E9PkOIJJgf4iG7GL9ASn9gFSBFTh0PsEVXNiIbk&#13;&#10;OJwliG9Kci6Wi8urS7qSdDe/mF9cLZNIhahO4Q59+KRgYNGoOZLGiV7s73yI6YjqBImveTC6vdXG&#13;&#10;pANum41Bthc0D5syrhxrXC+yl6aKnJnHZ3jifMZjbGSzEHkzNHuojGMSsSexDbkhYWomwkVnA+2B&#13;&#10;uoOQZ5H+Dhk94G/ORprDmvtfO4GKM/PZktBxaE8GnozmZAgrKbTmgbNsbkIe7p1Dve2JOYtl4QOp&#13;&#10;0OnUn8csjtrRbKUSj/8gDu/Tc0I9/tb1HwAAAP//AwBQSwMEFAAGAAgAAAAhAElJjd/jAAAAEAEA&#13;&#10;AA8AAABkcnMvZG93bnJldi54bWxMj91OwzAMhe+ReIfISNyxpFWJUNd04keT4GZogwfImtBWNE5I&#13;&#10;sq17e7wruLHkY/v4O81qdhM72phGjwqKhQBmsfNmxF7B58f67gFYyhqNnjxaBWebYNVeXzW6Nv6E&#13;&#10;W3vc5Z6RCaZaKxhyDjXnqRus02nhg0WaffnodKY29txEfSJzN/FSCMmdHpE+DDrY58F237uDU/C+&#13;&#10;LrThP1Xcik2QT2Hj/fntVanbm/llSeVxCSzbOf9dwCUD8UNLYHt/QJPYpECWgvizgrKQwC4LQt6T&#13;&#10;sielqirgbcP/B2l/AQAA//8DAFBLAQItABQABgAIAAAAIQC2gziS/gAAAOEBAAATAAAAAAAAAAAA&#13;&#10;AAAAAAAAAABbQ29udGVudF9UeXBlc10ueG1sUEsBAi0AFAAGAAgAAAAhADj9If/WAAAAlAEAAAsA&#13;&#10;AAAAAAAAAAAAAAAALwEAAF9yZWxzLy5yZWxzUEsBAi0AFAAGAAgAAAAhAKcUmvQBAgAA9QMAAA4A&#13;&#10;AAAAAAAAAAAAAAAALgIAAGRycy9lMm9Eb2MueG1sUEsBAi0AFAAGAAgAAAAhAElJjd/jAAAAEAEA&#13;&#10;AA8AAAAAAAAAAAAAAAAAWwQAAGRycy9kb3ducmV2LnhtbFBLBQYAAAAABAAEAPMAAABrBQAAAAA=&#13;&#10;" fillcolor="#c00000" stroked="f">
                <v:fill opacity="13107f"/>
                <v:textbox inset="0,0,0,0">
                  <w:txbxContent>
                    <w:p w14:paraId="5046DE2A" w14:textId="77777777" w:rsidR="0003443F" w:rsidRDefault="0003443F" w:rsidP="0003443F">
                      <w:pPr>
                        <w:pStyle w:val="BodyText"/>
                        <w:spacing w:before="8"/>
                        <w:rPr>
                          <w:sz w:val="23"/>
                        </w:rPr>
                      </w:pPr>
                    </w:p>
                    <w:p w14:paraId="49C5DA62" w14:textId="77777777" w:rsidR="0003443F" w:rsidRDefault="0003443F" w:rsidP="0003443F">
                      <w:pPr>
                        <w:spacing w:line="237" w:lineRule="auto"/>
                        <w:ind w:left="141" w:right="2149"/>
                      </w:pPr>
                      <w:r>
                        <w:t>Doctor/Practice Name Address</w:t>
                      </w:r>
                    </w:p>
                    <w:p w14:paraId="4657B55F" w14:textId="77777777" w:rsidR="0003443F" w:rsidRDefault="0003443F" w:rsidP="0003443F">
                      <w:pPr>
                        <w:spacing w:before="3"/>
                        <w:ind w:left="141"/>
                      </w:pPr>
                      <w:r>
                        <w:t>Phone</w:t>
                      </w:r>
                    </w:p>
                  </w:txbxContent>
                </v:textbox>
                <w10:wrap anchorx="page"/>
              </v:shape>
            </w:pict>
          </mc:Fallback>
        </mc:AlternateContent>
      </w:r>
    </w:p>
    <w:p w14:paraId="2ECF265B" w14:textId="3D70D8D0" w:rsidR="00CF5CCD" w:rsidRDefault="00901F79" w:rsidP="00CF5CCD">
      <w:pPr>
        <w:tabs>
          <w:tab w:val="left" w:pos="2670"/>
          <w:tab w:val="left" w:pos="3807"/>
          <w:tab w:val="left" w:pos="6483"/>
        </w:tabs>
        <w:ind w:left="720"/>
        <w:rPr>
          <w:sz w:val="20"/>
        </w:rPr>
      </w:pPr>
      <w:r>
        <w:rPr>
          <w:rFonts w:ascii="Arial" w:hAnsi="Arial" w:cs="Arial"/>
          <w:b/>
          <w:noProof/>
          <w:sz w:val="20"/>
          <w:szCs w:val="20"/>
        </w:rPr>
        <w:drawing>
          <wp:anchor distT="0" distB="0" distL="114300" distR="114300" simplePos="0" relativeHeight="251665408" behindDoc="1" locked="0" layoutInCell="1" allowOverlap="1" wp14:anchorId="03FE0EAE" wp14:editId="52C68CAB">
            <wp:simplePos x="0" y="0"/>
            <wp:positionH relativeFrom="column">
              <wp:posOffset>550545</wp:posOffset>
            </wp:positionH>
            <wp:positionV relativeFrom="paragraph">
              <wp:posOffset>130175</wp:posOffset>
            </wp:positionV>
            <wp:extent cx="1871980" cy="927735"/>
            <wp:effectExtent l="0" t="0" r="0" b="0"/>
            <wp:wrapTight wrapText="bothSides">
              <wp:wrapPolygon edited="0">
                <wp:start x="0" y="0"/>
                <wp:lineTo x="0" y="21290"/>
                <wp:lineTo x="21395" y="21290"/>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87198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280EE" w14:textId="0ADF8EAA" w:rsidR="005F1791" w:rsidRDefault="005F1791" w:rsidP="00CF5CCD">
      <w:pPr>
        <w:tabs>
          <w:tab w:val="left" w:pos="2670"/>
          <w:tab w:val="left" w:pos="3807"/>
          <w:tab w:val="left" w:pos="6483"/>
        </w:tabs>
        <w:ind w:left="720"/>
        <w:rPr>
          <w:sz w:val="20"/>
        </w:rPr>
      </w:pPr>
    </w:p>
    <w:p w14:paraId="15673A50" w14:textId="73B3754B" w:rsidR="005F1791" w:rsidRDefault="005F1791" w:rsidP="00CF5CCD">
      <w:pPr>
        <w:tabs>
          <w:tab w:val="left" w:pos="2670"/>
          <w:tab w:val="left" w:pos="3807"/>
          <w:tab w:val="left" w:pos="6483"/>
        </w:tabs>
        <w:ind w:left="720"/>
        <w:rPr>
          <w:sz w:val="20"/>
        </w:rPr>
      </w:pPr>
    </w:p>
    <w:p w14:paraId="67517737" w14:textId="169FCAAD" w:rsidR="005F1791" w:rsidRDefault="005F1791" w:rsidP="00CF5CCD">
      <w:pPr>
        <w:tabs>
          <w:tab w:val="left" w:pos="2670"/>
          <w:tab w:val="left" w:pos="3807"/>
          <w:tab w:val="left" w:pos="6483"/>
        </w:tabs>
        <w:ind w:left="720"/>
        <w:rPr>
          <w:sz w:val="20"/>
        </w:rPr>
      </w:pPr>
    </w:p>
    <w:p w14:paraId="24E51C5A" w14:textId="1D9D1E16" w:rsidR="005F1791" w:rsidRDefault="005F1791" w:rsidP="00CF5CCD">
      <w:pPr>
        <w:tabs>
          <w:tab w:val="left" w:pos="2670"/>
          <w:tab w:val="left" w:pos="3807"/>
          <w:tab w:val="left" w:pos="6483"/>
        </w:tabs>
        <w:ind w:left="720"/>
        <w:rPr>
          <w:sz w:val="20"/>
        </w:rPr>
      </w:pPr>
    </w:p>
    <w:p w14:paraId="5CDAA0E4" w14:textId="4A5B2AD0" w:rsidR="005F1791" w:rsidRDefault="005F1791" w:rsidP="00CF5CCD">
      <w:pPr>
        <w:tabs>
          <w:tab w:val="left" w:pos="2670"/>
          <w:tab w:val="left" w:pos="3807"/>
          <w:tab w:val="left" w:pos="6483"/>
        </w:tabs>
        <w:ind w:left="720"/>
        <w:rPr>
          <w:sz w:val="20"/>
        </w:rPr>
      </w:pPr>
    </w:p>
    <w:p w14:paraId="26863B31" w14:textId="77777777" w:rsidR="005F1791" w:rsidRDefault="005F1791" w:rsidP="00CF5CCD">
      <w:pPr>
        <w:tabs>
          <w:tab w:val="left" w:pos="2670"/>
          <w:tab w:val="left" w:pos="3807"/>
          <w:tab w:val="left" w:pos="6483"/>
        </w:tabs>
        <w:ind w:left="720"/>
        <w:rPr>
          <w:sz w:val="20"/>
        </w:rPr>
      </w:pPr>
    </w:p>
    <w:p w14:paraId="5BFF4893" w14:textId="77777777" w:rsidR="00CF5CCD" w:rsidRDefault="00CF5CCD" w:rsidP="00CF5CCD">
      <w:pPr>
        <w:pStyle w:val="BodyText"/>
        <w:spacing w:before="5"/>
        <w:rPr>
          <w:rFonts w:ascii="Times New Roman"/>
          <w:sz w:val="9"/>
        </w:rPr>
      </w:pPr>
    </w:p>
    <w:p w14:paraId="6A80FA80" w14:textId="6D3F15AF" w:rsidR="00CF5CCD" w:rsidRDefault="00CF5CCD" w:rsidP="00CF5CCD">
      <w:pPr>
        <w:spacing w:before="104"/>
        <w:ind w:right="9"/>
        <w:jc w:val="center"/>
        <w:rPr>
          <w:color w:val="3891CA"/>
        </w:rPr>
      </w:pPr>
    </w:p>
    <w:p w14:paraId="10A556DA" w14:textId="75E2C2FC" w:rsidR="00CF5CCD" w:rsidRDefault="00CF5CCD" w:rsidP="00CF5CCD">
      <w:pPr>
        <w:pStyle w:val="BodyText"/>
        <w:spacing w:before="5"/>
        <w:rPr>
          <w:sz w:val="31"/>
        </w:rPr>
      </w:pPr>
    </w:p>
    <w:p w14:paraId="3201ABF5" w14:textId="39B7DCA6" w:rsidR="00CF5CCD" w:rsidRDefault="00901F79" w:rsidP="0003443F">
      <w:pPr>
        <w:shd w:val="clear" w:color="auto" w:fill="C00000"/>
        <w:tabs>
          <w:tab w:val="left" w:pos="3166"/>
          <w:tab w:val="left" w:pos="11905"/>
        </w:tabs>
        <w:jc w:val="center"/>
        <w:rPr>
          <w:sz w:val="48"/>
        </w:rPr>
      </w:pPr>
      <w:r>
        <w:rPr>
          <w:rFonts w:ascii="Univers LT Std 57 Cn" w:hAnsi="Univers LT Std 57 Cn" w:cs="Arial"/>
          <w:sz w:val="40"/>
          <w:szCs w:val="20"/>
          <w:lang w:val="en-CA"/>
        </w:rPr>
        <w:t>INTENSE</w:t>
      </w:r>
      <w:r w:rsidR="0003443F">
        <w:rPr>
          <w:rFonts w:ascii="Univers LT Std 57 Cn" w:hAnsi="Univers LT Std 57 Cn" w:cs="Arial"/>
          <w:sz w:val="40"/>
          <w:szCs w:val="20"/>
          <w:lang w:val="en-CA"/>
        </w:rPr>
        <w:t xml:space="preserve"> </w:t>
      </w:r>
      <w:r>
        <w:rPr>
          <w:rFonts w:ascii="Univers LT Std 57 Cn" w:hAnsi="Univers LT Std 57 Cn" w:cs="Arial"/>
          <w:sz w:val="40"/>
          <w:szCs w:val="20"/>
          <w:lang w:val="en-CA"/>
        </w:rPr>
        <w:t>I</w:t>
      </w:r>
      <w:r w:rsidR="001C553C">
        <w:rPr>
          <w:rFonts w:ascii="Univers LT Std 57 Cn" w:hAnsi="Univers LT Std 57 Cn" w:cs="Arial"/>
          <w:sz w:val="40"/>
          <w:szCs w:val="20"/>
          <w:lang w:val="en-CA"/>
        </w:rPr>
        <w:t>R</w:t>
      </w:r>
      <w:r>
        <w:rPr>
          <w:rFonts w:ascii="Univers LT Std 57 Cn" w:hAnsi="Univers LT Std 57 Cn" w:cs="Arial"/>
          <w:sz w:val="40"/>
          <w:szCs w:val="20"/>
          <w:lang w:val="en-CA"/>
        </w:rPr>
        <w:t xml:space="preserve"> </w:t>
      </w:r>
      <w:r w:rsidR="005F1791">
        <w:rPr>
          <w:rFonts w:ascii="Univers LT Std 57 Cn" w:hAnsi="Univers LT Std 57 Cn" w:cs="Arial"/>
          <w:sz w:val="40"/>
          <w:szCs w:val="20"/>
          <w:lang w:val="en-CA"/>
        </w:rPr>
        <w:t>PATIENT CONSENT FORM</w:t>
      </w:r>
    </w:p>
    <w:p w14:paraId="46E0EBAF" w14:textId="77777777" w:rsidR="00675D2A" w:rsidRDefault="00675D2A" w:rsidP="001028A7">
      <w:pPr>
        <w:spacing w:after="120"/>
        <w:rPr>
          <w:rFonts w:ascii="Arial" w:hAnsi="Arial" w:cs="Arial"/>
          <w:b/>
          <w:sz w:val="20"/>
          <w:szCs w:val="20"/>
          <w:lang w:val="en-CA"/>
        </w:rPr>
      </w:pPr>
      <w:r>
        <w:rPr>
          <w:rFonts w:ascii="Arial" w:hAnsi="Arial" w:cs="Arial"/>
          <w:b/>
          <w:sz w:val="20"/>
          <w:szCs w:val="20"/>
          <w:lang w:val="en-CA"/>
        </w:rPr>
        <w:tab/>
      </w:r>
    </w:p>
    <w:p w14:paraId="3DBE7C01" w14:textId="77777777" w:rsidR="004400D5" w:rsidRPr="004400D5" w:rsidRDefault="004400D5" w:rsidP="00977A4E">
      <w:pPr>
        <w:tabs>
          <w:tab w:val="left" w:pos="4637"/>
          <w:tab w:val="left" w:pos="6623"/>
          <w:tab w:val="left" w:pos="9755"/>
        </w:tabs>
        <w:spacing w:before="102"/>
        <w:rPr>
          <w:rFonts w:ascii="Univers LT Std 47 Cn Lt" w:hAnsi="Univers LT Std 47 Cn Lt"/>
        </w:rPr>
      </w:pPr>
      <w:r w:rsidRPr="00977A4E">
        <w:rPr>
          <w:rFonts w:ascii="Univers LT Std 57 Cn" w:hAnsi="Univers LT Std 57 Cn"/>
          <w:w w:val="105"/>
        </w:rPr>
        <w:t>Patient</w:t>
      </w:r>
      <w:r w:rsidRPr="00977A4E">
        <w:rPr>
          <w:rFonts w:ascii="Univers LT Std 57 Cn" w:hAnsi="Univers LT Std 57 Cn"/>
          <w:spacing w:val="1"/>
          <w:w w:val="105"/>
        </w:rPr>
        <w:t xml:space="preserve"> </w:t>
      </w:r>
      <w:r w:rsidRPr="00977A4E">
        <w:rPr>
          <w:rFonts w:ascii="Univers LT Std 57 Cn" w:hAnsi="Univers LT Std 57 Cn"/>
          <w:w w:val="105"/>
        </w:rPr>
        <w:t>Name</w:t>
      </w:r>
      <w:r w:rsidRPr="004400D5">
        <w:rPr>
          <w:rFonts w:ascii="Univers LT Std 47 Cn Lt" w:hAnsi="Univers LT Std 47 Cn Lt"/>
          <w:w w:val="105"/>
          <w:u w:val="single"/>
        </w:rPr>
        <w:t xml:space="preserve"> </w:t>
      </w:r>
      <w:r w:rsidRPr="004400D5">
        <w:rPr>
          <w:rFonts w:ascii="Univers LT Std 47 Cn Lt" w:hAnsi="Univers LT Std 47 Cn Lt"/>
          <w:w w:val="105"/>
          <w:u w:val="single"/>
        </w:rPr>
        <w:tab/>
      </w:r>
      <w:r w:rsidRPr="004400D5">
        <w:rPr>
          <w:rFonts w:ascii="Univers LT Std 47 Cn Lt" w:hAnsi="Univers LT Std 47 Cn Lt"/>
          <w:w w:val="105"/>
        </w:rPr>
        <w:tab/>
      </w:r>
      <w:r w:rsidRPr="00977A4E">
        <w:rPr>
          <w:rFonts w:ascii="Univers LT Std 57 Cn" w:hAnsi="Univers LT Std 57 Cn"/>
          <w:w w:val="105"/>
        </w:rPr>
        <w:t>Date of</w:t>
      </w:r>
      <w:r w:rsidRPr="00977A4E">
        <w:rPr>
          <w:rFonts w:ascii="Univers LT Std 57 Cn" w:hAnsi="Univers LT Std 57 Cn"/>
          <w:spacing w:val="1"/>
          <w:w w:val="105"/>
        </w:rPr>
        <w:t xml:space="preserve"> </w:t>
      </w:r>
      <w:r w:rsidRPr="00977A4E">
        <w:rPr>
          <w:rFonts w:ascii="Univers LT Std 57 Cn" w:hAnsi="Univers LT Std 57 Cn"/>
          <w:w w:val="105"/>
        </w:rPr>
        <w:t>Birth</w:t>
      </w:r>
      <w:r w:rsidRPr="004400D5">
        <w:rPr>
          <w:rFonts w:ascii="Univers LT Std 47 Cn Lt" w:hAnsi="Univers LT Std 47 Cn Lt"/>
          <w:spacing w:val="4"/>
        </w:rPr>
        <w:t xml:space="preserve"> </w:t>
      </w:r>
      <w:r w:rsidRPr="004400D5">
        <w:rPr>
          <w:rFonts w:ascii="Univers LT Std 47 Cn Lt" w:hAnsi="Univers LT Std 47 Cn Lt"/>
          <w:w w:val="104"/>
          <w:u w:val="single"/>
        </w:rPr>
        <w:t xml:space="preserve"> </w:t>
      </w:r>
      <w:r w:rsidRPr="004400D5">
        <w:rPr>
          <w:rFonts w:ascii="Univers LT Std 47 Cn Lt" w:hAnsi="Univers LT Std 47 Cn Lt"/>
          <w:u w:val="single"/>
        </w:rPr>
        <w:tab/>
      </w:r>
    </w:p>
    <w:p w14:paraId="4FA80DA0" w14:textId="77777777" w:rsidR="004400D5" w:rsidRPr="004400D5" w:rsidRDefault="004400D5" w:rsidP="00977A4E">
      <w:pPr>
        <w:pStyle w:val="BodyText"/>
        <w:spacing w:before="10"/>
        <w:rPr>
          <w:rFonts w:ascii="Univers LT Std 47 Cn Lt" w:hAnsi="Univers LT Std 47 Cn Lt"/>
          <w:sz w:val="24"/>
        </w:rPr>
      </w:pPr>
    </w:p>
    <w:p w14:paraId="7D1F961A" w14:textId="77777777" w:rsidR="004400D5" w:rsidRDefault="004400D5" w:rsidP="00977A4E">
      <w:pPr>
        <w:tabs>
          <w:tab w:val="left" w:pos="3362"/>
        </w:tabs>
        <w:spacing w:before="102"/>
        <w:rPr>
          <w:rFonts w:ascii="Univers LT Std 47 Cn Lt" w:hAnsi="Univers LT Std 47 Cn Lt"/>
          <w:w w:val="105"/>
        </w:rPr>
      </w:pPr>
      <w:r w:rsidRPr="004400D5">
        <w:rPr>
          <w:rFonts w:ascii="Univers LT Std 47 Cn Lt" w:hAnsi="Univers LT Std 47 Cn Lt"/>
          <w:w w:val="105"/>
        </w:rPr>
        <w:t>Pre-Treatment Photos Taken:</w:t>
      </w:r>
      <w:r w:rsidRPr="004400D5">
        <w:rPr>
          <w:rFonts w:ascii="Univers LT Std 47 Cn Lt" w:hAnsi="Univers LT Std 47 Cn Lt"/>
          <w:spacing w:val="41"/>
          <w:w w:val="105"/>
        </w:rPr>
        <w:t xml:space="preserve"> </w:t>
      </w:r>
      <w:r>
        <w:rPr>
          <w:rFonts w:ascii="Univers LT Std 47 Cn Lt" w:hAnsi="Univers LT Std 47 Cn Lt"/>
          <w:spacing w:val="41"/>
          <w:w w:val="105"/>
        </w:rPr>
        <w:t xml:space="preserve"> </w:t>
      </w:r>
      <w:r w:rsidRPr="004400D5">
        <w:rPr>
          <w:rFonts w:ascii="Menlo Regular" w:hAnsi="Menlo Regular" w:cs="Menlo Regular"/>
          <w:w w:val="105"/>
          <w:sz w:val="32"/>
        </w:rPr>
        <w:t>❏</w:t>
      </w:r>
      <w:r w:rsidRPr="004400D5">
        <w:rPr>
          <w:rFonts w:ascii="Univers LT Std 47 Cn Lt" w:hAnsi="Univers LT Std 47 Cn Lt"/>
          <w:spacing w:val="40"/>
          <w:w w:val="105"/>
        </w:rPr>
        <w:t xml:space="preserve"> </w:t>
      </w:r>
      <w:r w:rsidRPr="004400D5">
        <w:rPr>
          <w:rFonts w:ascii="Univers LT Std 47 Cn Lt" w:hAnsi="Univers LT Std 47 Cn Lt"/>
          <w:w w:val="105"/>
        </w:rPr>
        <w:t>Yes</w:t>
      </w:r>
      <w:r w:rsidRPr="004400D5">
        <w:rPr>
          <w:rFonts w:ascii="Univers LT Std 47 Cn Lt" w:hAnsi="Univers LT Std 47 Cn Lt"/>
          <w:w w:val="105"/>
        </w:rPr>
        <w:tab/>
      </w:r>
      <w:r>
        <w:rPr>
          <w:rFonts w:ascii="Univers LT Std 47 Cn Lt" w:hAnsi="Univers LT Std 47 Cn Lt"/>
          <w:w w:val="105"/>
        </w:rPr>
        <w:t xml:space="preserve">   </w:t>
      </w:r>
      <w:r w:rsidRPr="004400D5">
        <w:rPr>
          <w:rFonts w:ascii="Menlo Regular" w:hAnsi="Menlo Regular" w:cs="Menlo Regular"/>
          <w:w w:val="105"/>
          <w:sz w:val="32"/>
        </w:rPr>
        <w:t>❏</w:t>
      </w:r>
      <w:r w:rsidRPr="004400D5">
        <w:rPr>
          <w:rFonts w:ascii="Univers LT Std 47 Cn Lt" w:hAnsi="Univers LT Std 47 Cn Lt"/>
          <w:spacing w:val="44"/>
          <w:w w:val="105"/>
        </w:rPr>
        <w:t xml:space="preserve"> </w:t>
      </w:r>
      <w:r w:rsidRPr="004400D5">
        <w:rPr>
          <w:rFonts w:ascii="Univers LT Std 47 Cn Lt" w:hAnsi="Univers LT Std 47 Cn Lt"/>
          <w:w w:val="105"/>
        </w:rPr>
        <w:t>No</w:t>
      </w:r>
    </w:p>
    <w:p w14:paraId="43E47B63" w14:textId="77777777" w:rsidR="00A65BBE" w:rsidRPr="00E904D8" w:rsidRDefault="00A65BBE" w:rsidP="00A65BBE">
      <w:pPr>
        <w:rPr>
          <w:rFonts w:cs="Arial"/>
          <w:lang w:eastAsia="pt-BR"/>
        </w:rPr>
      </w:pPr>
    </w:p>
    <w:tbl>
      <w:tblPr>
        <w:tblW w:w="0" w:type="auto"/>
        <w:tblInd w:w="-641" w:type="dxa"/>
        <w:tblCellMar>
          <w:left w:w="70" w:type="dxa"/>
          <w:right w:w="70" w:type="dxa"/>
        </w:tblCellMar>
        <w:tblLook w:val="0000" w:firstRow="0" w:lastRow="0" w:firstColumn="0" w:lastColumn="0" w:noHBand="0" w:noVBand="0"/>
      </w:tblPr>
      <w:tblGrid>
        <w:gridCol w:w="435"/>
        <w:gridCol w:w="164"/>
        <w:gridCol w:w="7035"/>
        <w:gridCol w:w="435"/>
        <w:gridCol w:w="435"/>
      </w:tblGrid>
      <w:tr w:rsidR="00A65BBE" w:rsidRPr="00A65BBE" w14:paraId="4E9B2733" w14:textId="77777777" w:rsidTr="0003443F">
        <w:tc>
          <w:tcPr>
            <w:tcW w:w="435" w:type="dxa"/>
            <w:vAlign w:val="center"/>
          </w:tcPr>
          <w:p w14:paraId="0CDDE570"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164" w:type="dxa"/>
            <w:vAlign w:val="center"/>
          </w:tcPr>
          <w:p w14:paraId="37B7BC00"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7035" w:type="dxa"/>
            <w:shd w:val="clear" w:color="auto" w:fill="C00000"/>
            <w:vAlign w:val="center"/>
          </w:tcPr>
          <w:p w14:paraId="1EB41C53"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PRE-TREATMENT CARE</w:t>
            </w:r>
          </w:p>
        </w:tc>
        <w:tc>
          <w:tcPr>
            <w:tcW w:w="435" w:type="dxa"/>
            <w:vAlign w:val="center"/>
          </w:tcPr>
          <w:p w14:paraId="7EAF6B33"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435" w:type="dxa"/>
            <w:vAlign w:val="center"/>
          </w:tcPr>
          <w:p w14:paraId="2AB07592"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r>
    </w:tbl>
    <w:p w14:paraId="56E083B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 xml:space="preserve">Avoid all alpha hydroxy and beta hydroxy products (AHA/BHA), </w:t>
      </w:r>
      <w:proofErr w:type="spellStart"/>
      <w:r w:rsidRPr="00A65BBE">
        <w:rPr>
          <w:rFonts w:ascii="Univers LT Std 47 Cn Lt" w:hAnsi="Univers LT Std 47 Cn Lt"/>
          <w:w w:val="105"/>
          <w:sz w:val="22"/>
          <w:szCs w:val="22"/>
        </w:rPr>
        <w:t>hydroquinones</w:t>
      </w:r>
      <w:proofErr w:type="spellEnd"/>
      <w:r w:rsidRPr="00A65BBE">
        <w:rPr>
          <w:rFonts w:ascii="Univers LT Std 47 Cn Lt" w:hAnsi="Univers LT Std 47 Cn Lt"/>
          <w:w w:val="105"/>
          <w:sz w:val="22"/>
          <w:szCs w:val="22"/>
        </w:rPr>
        <w:t xml:space="preserve">, retinols/retinoids, aspirin, </w:t>
      </w:r>
      <w:proofErr w:type="spellStart"/>
      <w:r w:rsidRPr="00A65BBE">
        <w:rPr>
          <w:rFonts w:ascii="Univers LT Std 47 Cn Lt" w:hAnsi="Univers LT Std 47 Cn Lt"/>
          <w:w w:val="105"/>
          <w:sz w:val="22"/>
          <w:szCs w:val="22"/>
        </w:rPr>
        <w:t>Tazorac</w:t>
      </w:r>
      <w:proofErr w:type="spellEnd"/>
      <w:r w:rsidRPr="00A65BBE">
        <w:rPr>
          <w:rFonts w:ascii="Univers LT Std 47 Cn Lt" w:hAnsi="Univers LT Std 47 Cn Lt"/>
          <w:w w:val="105"/>
          <w:sz w:val="22"/>
          <w:szCs w:val="22"/>
        </w:rPr>
        <w:t xml:space="preserve">, </w:t>
      </w:r>
      <w:proofErr w:type="spellStart"/>
      <w:r w:rsidRPr="00A65BBE">
        <w:rPr>
          <w:rFonts w:ascii="Univers LT Std 47 Cn Lt" w:hAnsi="Univers LT Std 47 Cn Lt"/>
          <w:w w:val="105"/>
          <w:sz w:val="22"/>
          <w:szCs w:val="22"/>
        </w:rPr>
        <w:t>Differin</w:t>
      </w:r>
      <w:proofErr w:type="spellEnd"/>
      <w:r w:rsidRPr="00A65BBE">
        <w:rPr>
          <w:rFonts w:ascii="Univers LT Std 47 Cn Lt" w:hAnsi="Univers LT Std 47 Cn Lt"/>
          <w:w w:val="105"/>
          <w:sz w:val="22"/>
          <w:szCs w:val="22"/>
        </w:rPr>
        <w:t>, and Vitamin E products for 3 days before your treatment.</w:t>
      </w:r>
    </w:p>
    <w:p w14:paraId="7E29B707"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Clients should come to their treatment with clean skin in the area to be treated.</w:t>
      </w:r>
    </w:p>
    <w:p w14:paraId="215F868C"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Avoid extended sun exposure or tanning for 1 week prior to treatment.</w:t>
      </w:r>
    </w:p>
    <w:p w14:paraId="68B97E33"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Clients who are darkly tanned or sunburned should wait at least 2 weeks before being treated in order to avoid additional skin damage.</w:t>
      </w:r>
    </w:p>
    <w:p w14:paraId="2F2B667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Avoid application of self-tanning lotions for 3 days prior to treatment.</w:t>
      </w:r>
    </w:p>
    <w:p w14:paraId="2F0680FA"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The area to be treated must be clean-shaven.</w:t>
      </w:r>
    </w:p>
    <w:p w14:paraId="278ED4EF"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For hair removal clients, stop waxing, tweezing or plucking 3 weeks prior to treatment.</w:t>
      </w:r>
    </w:p>
    <w:p w14:paraId="2D8B8DB2" w14:textId="54481262"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If you are prone to cold sores, take an anti-viral medication (such as Valtrex) prior to your treatment.</w:t>
      </w:r>
    </w:p>
    <w:p w14:paraId="5DC7BA55" w14:textId="457DDBDA"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 xml:space="preserve">Clients who have used Accutane within the last 6 months CANNOT have laser skin </w:t>
      </w:r>
      <w:r w:rsidR="00097AA2">
        <w:rPr>
          <w:rFonts w:ascii="Univers LT Std 47 Cn Lt" w:hAnsi="Univers LT Std 47 Cn Lt"/>
          <w:w w:val="105"/>
          <w:sz w:val="22"/>
          <w:szCs w:val="22"/>
        </w:rPr>
        <w:t>treatment</w:t>
      </w:r>
      <w:r w:rsidRPr="00A65BBE">
        <w:rPr>
          <w:rFonts w:ascii="Univers LT Std 47 Cn Lt" w:hAnsi="Univers LT Std 47 Cn Lt"/>
          <w:w w:val="105"/>
          <w:sz w:val="22"/>
          <w:szCs w:val="22"/>
        </w:rPr>
        <w:t>.</w:t>
      </w:r>
    </w:p>
    <w:p w14:paraId="52443275"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Clients should not perform any physical activity that increases body temperature or blood pressure immediately before or after laser treatments.</w:t>
      </w:r>
    </w:p>
    <w:p w14:paraId="38722321" w14:textId="5C5C196B"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If you are prone to histamine (allergic) reactions inform your esthetician prior to receiving any laser treatments.</w:t>
      </w:r>
    </w:p>
    <w:p w14:paraId="6C716EF0" w14:textId="77777777" w:rsidR="00A65BBE" w:rsidRPr="0003443F" w:rsidRDefault="00A65BBE" w:rsidP="00A65BBE">
      <w:pPr>
        <w:pStyle w:val="BodyText"/>
        <w:spacing w:before="132" w:line="252" w:lineRule="auto"/>
        <w:ind w:right="226"/>
        <w:jc w:val="both"/>
        <w:rPr>
          <w:rFonts w:ascii="Univers LT Std 47 Cn Lt" w:hAnsi="Univers LT Std 47 Cn Lt"/>
          <w:w w:val="105"/>
          <w:sz w:val="16"/>
          <w:szCs w:val="22"/>
        </w:rPr>
      </w:pPr>
    </w:p>
    <w:tbl>
      <w:tblPr>
        <w:tblW w:w="0" w:type="auto"/>
        <w:tblInd w:w="-490" w:type="dxa"/>
        <w:tblCellMar>
          <w:left w:w="70" w:type="dxa"/>
          <w:right w:w="70" w:type="dxa"/>
        </w:tblCellMar>
        <w:tblLook w:val="0000" w:firstRow="0" w:lastRow="0" w:firstColumn="0" w:lastColumn="0" w:noHBand="0" w:noVBand="0"/>
      </w:tblPr>
      <w:tblGrid>
        <w:gridCol w:w="435"/>
        <w:gridCol w:w="7035"/>
        <w:gridCol w:w="435"/>
        <w:gridCol w:w="435"/>
      </w:tblGrid>
      <w:tr w:rsidR="00951272" w:rsidRPr="00A65BBE" w14:paraId="6E5796E1" w14:textId="77777777" w:rsidTr="0003443F">
        <w:tc>
          <w:tcPr>
            <w:tcW w:w="435" w:type="dxa"/>
            <w:vAlign w:val="center"/>
          </w:tcPr>
          <w:p w14:paraId="56B9E020" w14:textId="77777777" w:rsidR="00951272" w:rsidRPr="00A65BBE" w:rsidRDefault="00951272" w:rsidP="00A65BBE">
            <w:pPr>
              <w:pStyle w:val="BodyText"/>
              <w:spacing w:before="132" w:line="252" w:lineRule="auto"/>
              <w:ind w:right="226"/>
              <w:jc w:val="both"/>
              <w:rPr>
                <w:rFonts w:ascii="Univers LT Std 47 Cn Lt" w:hAnsi="Univers LT Std 47 Cn Lt"/>
                <w:w w:val="105"/>
                <w:sz w:val="22"/>
                <w:szCs w:val="22"/>
              </w:rPr>
            </w:pPr>
          </w:p>
        </w:tc>
        <w:tc>
          <w:tcPr>
            <w:tcW w:w="7035" w:type="dxa"/>
            <w:shd w:val="clear" w:color="auto" w:fill="C00000"/>
            <w:vAlign w:val="center"/>
          </w:tcPr>
          <w:p w14:paraId="05054D7D" w14:textId="77777777" w:rsidR="00951272" w:rsidRPr="00A65BBE" w:rsidRDefault="00951272" w:rsidP="00A65BBE">
            <w:pPr>
              <w:pStyle w:val="BodyText"/>
              <w:spacing w:before="132" w:line="252" w:lineRule="auto"/>
              <w:ind w:right="226"/>
              <w:jc w:val="both"/>
              <w:rPr>
                <w:rFonts w:ascii="Univers LT Std 47 Cn Lt" w:hAnsi="Univers LT Std 47 Cn Lt"/>
                <w:w w:val="105"/>
                <w:sz w:val="22"/>
                <w:szCs w:val="22"/>
              </w:rPr>
            </w:pPr>
            <w:bookmarkStart w:id="0" w:name="_GoBack"/>
            <w:bookmarkEnd w:id="0"/>
            <w:r w:rsidRPr="00A65BBE">
              <w:rPr>
                <w:rFonts w:ascii="Univers LT Std 47 Cn Lt" w:hAnsi="Univers LT Std 47 Cn Lt"/>
                <w:w w:val="105"/>
                <w:sz w:val="22"/>
                <w:szCs w:val="22"/>
              </w:rPr>
              <w:t>GUIDANCE ON LASER SKIN TIGHTENING</w:t>
            </w:r>
          </w:p>
        </w:tc>
        <w:tc>
          <w:tcPr>
            <w:tcW w:w="435" w:type="dxa"/>
            <w:vAlign w:val="center"/>
          </w:tcPr>
          <w:p w14:paraId="377A5E72" w14:textId="77777777" w:rsidR="00951272" w:rsidRPr="00A65BBE" w:rsidRDefault="00951272" w:rsidP="00A65BBE">
            <w:pPr>
              <w:pStyle w:val="BodyText"/>
              <w:spacing w:before="132" w:line="252" w:lineRule="auto"/>
              <w:ind w:right="226"/>
              <w:jc w:val="both"/>
              <w:rPr>
                <w:rFonts w:ascii="Univers LT Std 47 Cn Lt" w:hAnsi="Univers LT Std 47 Cn Lt"/>
                <w:w w:val="105"/>
                <w:sz w:val="22"/>
                <w:szCs w:val="22"/>
              </w:rPr>
            </w:pPr>
          </w:p>
        </w:tc>
        <w:tc>
          <w:tcPr>
            <w:tcW w:w="435" w:type="dxa"/>
            <w:vAlign w:val="center"/>
          </w:tcPr>
          <w:p w14:paraId="6C86116E" w14:textId="77777777" w:rsidR="00951272" w:rsidRPr="00A65BBE" w:rsidRDefault="00951272" w:rsidP="00A65BBE">
            <w:pPr>
              <w:pStyle w:val="BodyText"/>
              <w:spacing w:before="132" w:line="252" w:lineRule="auto"/>
              <w:ind w:right="226"/>
              <w:jc w:val="both"/>
              <w:rPr>
                <w:rFonts w:ascii="Univers LT Std 47 Cn Lt" w:hAnsi="Univers LT Std 47 Cn Lt"/>
                <w:w w:val="105"/>
                <w:sz w:val="22"/>
                <w:szCs w:val="22"/>
              </w:rPr>
            </w:pPr>
          </w:p>
        </w:tc>
      </w:tr>
    </w:tbl>
    <w:p w14:paraId="1DC8537A" w14:textId="54DB97E9"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 xml:space="preserve">This treatment is ideal for </w:t>
      </w:r>
      <w:proofErr w:type="spellStart"/>
      <w:r w:rsidRPr="00A65BBE">
        <w:rPr>
          <w:rFonts w:ascii="Univers LT Std 47 Cn Lt" w:hAnsi="Univers LT Std 47 Cn Lt"/>
          <w:w w:val="105"/>
          <w:sz w:val="22"/>
          <w:szCs w:val="22"/>
        </w:rPr>
        <w:t>crepey</w:t>
      </w:r>
      <w:proofErr w:type="spellEnd"/>
      <w:r w:rsidRPr="00A65BBE">
        <w:rPr>
          <w:rFonts w:ascii="Univers LT Std 47 Cn Lt" w:hAnsi="Univers LT Std 47 Cn Lt"/>
          <w:w w:val="105"/>
          <w:sz w:val="22"/>
          <w:szCs w:val="22"/>
        </w:rPr>
        <w:t xml:space="preserve"> skin on the </w:t>
      </w:r>
      <w:r w:rsidR="00097AA2">
        <w:rPr>
          <w:rFonts w:ascii="Univers LT Std 47 Cn Lt" w:hAnsi="Univers LT Std 47 Cn Lt"/>
          <w:w w:val="105"/>
          <w:sz w:val="22"/>
          <w:szCs w:val="22"/>
        </w:rPr>
        <w:t xml:space="preserve">face and </w:t>
      </w:r>
      <w:r w:rsidRPr="00A65BBE">
        <w:rPr>
          <w:rFonts w:ascii="Univers LT Std 47 Cn Lt" w:hAnsi="Univers LT Std 47 Cn Lt"/>
          <w:w w:val="105"/>
          <w:sz w:val="22"/>
          <w:szCs w:val="22"/>
        </w:rPr>
        <w:t>neck</w:t>
      </w:r>
      <w:r w:rsidR="00097AA2">
        <w:rPr>
          <w:rFonts w:ascii="Univers LT Std 47 Cn Lt" w:hAnsi="Univers LT Std 47 Cn Lt"/>
          <w:w w:val="105"/>
          <w:sz w:val="22"/>
          <w:szCs w:val="22"/>
        </w:rPr>
        <w:t xml:space="preserve">. </w:t>
      </w:r>
    </w:p>
    <w:p w14:paraId="457AC40C" w14:textId="4557229A" w:rsidR="00A65BBE" w:rsidRPr="00A65BBE" w:rsidRDefault="006309DB" w:rsidP="00A65BBE">
      <w:pPr>
        <w:pStyle w:val="BodyText"/>
        <w:spacing w:before="132" w:line="252" w:lineRule="auto"/>
        <w:ind w:right="226"/>
        <w:jc w:val="both"/>
        <w:rPr>
          <w:rFonts w:ascii="Univers LT Std 47 Cn Lt" w:hAnsi="Univers LT Std 47 Cn Lt"/>
          <w:w w:val="105"/>
          <w:sz w:val="22"/>
          <w:szCs w:val="22"/>
        </w:rPr>
      </w:pPr>
      <w:r w:rsidRPr="00B40422">
        <w:rPr>
          <w:noProof/>
          <w:sz w:val="21"/>
        </w:rPr>
        <mc:AlternateContent>
          <mc:Choice Requires="wps">
            <w:drawing>
              <wp:anchor distT="0" distB="0" distL="114300" distR="114300" simplePos="0" relativeHeight="251669504" behindDoc="0" locked="0" layoutInCell="1" allowOverlap="1" wp14:anchorId="10F8DAF3" wp14:editId="4E25E09A">
                <wp:simplePos x="0" y="0"/>
                <wp:positionH relativeFrom="page">
                  <wp:posOffset>-36181</wp:posOffset>
                </wp:positionH>
                <wp:positionV relativeFrom="page">
                  <wp:posOffset>9825001</wp:posOffset>
                </wp:positionV>
                <wp:extent cx="7809731" cy="239395"/>
                <wp:effectExtent l="0" t="0" r="1270" b="190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C030" id="Rectangle 2" o:spid="_x0000_s1026" style="position:absolute;margin-left:-2.85pt;margin-top:773.6pt;width:614.95pt;height:18.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QTk8gEAANADAAAOAAAAZHJzL2Uyb0RvYy54bWysU9uO0zAQfUfiHyy/06SX3W6jpivU1SKk&#13;&#10;BVYsfIDrOImF4zFjt2n5esZOWgq8IfJgeTzjM3OOT9b3x86wg0KvwZZ8Osk5U1ZCpW1T8q9fHt/c&#13;&#10;ceaDsJUwYFXJT8rz+83rV+veFWoGLZhKISMQ64velbwNwRVZ5mWrOuEn4JSlZA3YiUAhNlmFoif0&#13;&#10;zmSzPL/NesDKIUjlPZ0+DEm+Sfh1rWT4VNdeBWZKTrOFtGJad3HNNmtRNChcq+U4hviHKTqhLTW9&#13;&#10;QD2IINge9V9QnZYIHuowkdBlUNdaqsSB2EzzP9i8tMKpxIXE8e4ik/9/sPLj4RmZrko+v+XMio7e&#13;&#10;6DOpJmxjFJtFfXrnCyp7cc8YGXr3BPKbp0T2WyYGnmrYrv8AFcGIfYCkybHGLt4ktuyYpD9dpFfH&#13;&#10;wCQdLu/y1XI+5UxSbjZfzVc3sXcmivNthz68U9CxuCk50pAJXRyefBhKzyVpTDC6etTGpACb3dYg&#13;&#10;OwiywTaP34jur8uMjcUW4rUBcTihIcceZ5KDKjuoTkQYYbAV/Qa0aQF/cNaTpUruv+8FKs7Me0tv&#13;&#10;tpouFtGDKVjcLGcU4HVmd50RVhJUyQNnw3YbBt/uHeqmpU7TxN/CWxK61kmDON8w1fg8ZJuk4mjx&#13;&#10;6MvrOFX9+hE3PwEAAP//AwBQSwMEFAAGAAgAAAAhAMNqCmHmAAAAEgEAAA8AAABkcnMvZG93bnJl&#13;&#10;di54bWxMT01PwzAMvSPxHyIjcUFbStSx0TWdKr60E2gDJLiljWmrNknVZFv373FPcLHs5+fn99LN&#13;&#10;aDp2xME3zkq4nUfA0JZON7aS8PH+PFsB80FZrTpnUcIZPWyyy4tUJdqd7A6P+1AxErE+URLqEPqE&#13;&#10;c1/WaJSfux4t7X7cYFSgcai4HtSJxE3HRRTdcaMaSx9q1eNDjWW7PxgJxbaN2qdwFtUuf/nEr/yV&#13;&#10;v33fSHl9NT6uqeRrYAHH8HcBUwbyDxkZK9zBas86CbPFkpiEL+KlADYxhIipKyZsFd8Dz1L+P0r2&#13;&#10;CwAA//8DAFBLAQItABQABgAIAAAAIQC2gziS/gAAAOEBAAATAAAAAAAAAAAAAAAAAAAAAABbQ29u&#13;&#10;dGVudF9UeXBlc10ueG1sUEsBAi0AFAAGAAgAAAAhADj9If/WAAAAlAEAAAsAAAAAAAAAAAAAAAAA&#13;&#10;LwEAAF9yZWxzLy5yZWxzUEsBAi0AFAAGAAgAAAAhAPeFBOTyAQAA0AMAAA4AAAAAAAAAAAAAAAAA&#13;&#10;LgIAAGRycy9lMm9Eb2MueG1sUEsBAi0AFAAGAAgAAAAhAMNqCmHmAAAAEgEAAA8AAAAAAAAAAAAA&#13;&#10;AAAATAQAAGRycy9kb3ducmV2LnhtbFBLBQYAAAAABAAEAPMAAABfBQAAAAA=&#13;&#10;" fillcolor="#c00000" stroked="f">
                <w10:wrap anchorx="page" anchory="page"/>
              </v:rect>
            </w:pict>
          </mc:Fallback>
        </mc:AlternateContent>
      </w:r>
      <w:r w:rsidR="00A65BBE" w:rsidRPr="00A65BBE">
        <w:rPr>
          <w:rFonts w:ascii="Univers LT Std 47 Cn Lt" w:hAnsi="Univers LT Std 47 Cn Lt"/>
          <w:w w:val="105"/>
          <w:sz w:val="22"/>
          <w:szCs w:val="22"/>
        </w:rPr>
        <w:t>During treatment, treated area will be hot and tender.</w:t>
      </w:r>
      <w:r w:rsidR="001C553C">
        <w:rPr>
          <w:rFonts w:ascii="Univers LT Std 47 Cn Lt" w:hAnsi="Univers LT Std 47 Cn Lt"/>
          <w:w w:val="105"/>
          <w:sz w:val="22"/>
          <w:szCs w:val="22"/>
        </w:rPr>
        <w:t xml:space="preserve"> </w:t>
      </w:r>
      <w:r w:rsidR="00A65BBE" w:rsidRPr="00A65BBE">
        <w:rPr>
          <w:rFonts w:ascii="Univers LT Std 47 Cn Lt" w:hAnsi="Univers LT Std 47 Cn Lt"/>
          <w:w w:val="105"/>
          <w:sz w:val="22"/>
          <w:szCs w:val="22"/>
        </w:rPr>
        <w:t>You may experience residual redness, tenderness and minor swelling for up to 48 hours post treatment.</w:t>
      </w:r>
    </w:p>
    <w:p w14:paraId="7BDF35AC"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bl>
      <w:tblPr>
        <w:tblW w:w="0" w:type="auto"/>
        <w:tblInd w:w="-613" w:type="dxa"/>
        <w:tblCellMar>
          <w:left w:w="70" w:type="dxa"/>
          <w:right w:w="70" w:type="dxa"/>
        </w:tblCellMar>
        <w:tblLook w:val="0000" w:firstRow="0" w:lastRow="0" w:firstColumn="0" w:lastColumn="0" w:noHBand="0" w:noVBand="0"/>
      </w:tblPr>
      <w:tblGrid>
        <w:gridCol w:w="435"/>
        <w:gridCol w:w="164"/>
        <w:gridCol w:w="7035"/>
        <w:gridCol w:w="435"/>
        <w:gridCol w:w="435"/>
      </w:tblGrid>
      <w:tr w:rsidR="00A65BBE" w:rsidRPr="00A65BBE" w14:paraId="16F33C1A" w14:textId="77777777" w:rsidTr="0003443F">
        <w:tc>
          <w:tcPr>
            <w:tcW w:w="435" w:type="dxa"/>
            <w:vAlign w:val="center"/>
          </w:tcPr>
          <w:p w14:paraId="3D1AFE3F"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164" w:type="dxa"/>
            <w:vAlign w:val="center"/>
          </w:tcPr>
          <w:p w14:paraId="4F988CFB"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7035" w:type="dxa"/>
            <w:shd w:val="clear" w:color="auto" w:fill="C00000"/>
            <w:vAlign w:val="center"/>
          </w:tcPr>
          <w:p w14:paraId="2A6547B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POST-TREATMENT CARE</w:t>
            </w:r>
          </w:p>
        </w:tc>
        <w:tc>
          <w:tcPr>
            <w:tcW w:w="435" w:type="dxa"/>
            <w:vAlign w:val="center"/>
          </w:tcPr>
          <w:p w14:paraId="0A7CD262"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c>
          <w:tcPr>
            <w:tcW w:w="435" w:type="dxa"/>
            <w:vAlign w:val="center"/>
          </w:tcPr>
          <w:p w14:paraId="719FB518"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p>
        </w:tc>
      </w:tr>
    </w:tbl>
    <w:p w14:paraId="45E7A28F"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Avoid extended sun exposure or tanning for 1-week post treatment.</w:t>
      </w:r>
    </w:p>
    <w:p w14:paraId="6254166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If blisters occur, do not puncture. If skin is broken, apply an antibiotic ointment until healed.</w:t>
      </w:r>
    </w:p>
    <w:p w14:paraId="4EEC27B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do not pick at any lesions as this will increase the risk of side-effects.</w:t>
      </w:r>
    </w:p>
    <w:p w14:paraId="54BC5718"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Tylenol is recommended for post treatment discomfort.</w:t>
      </w:r>
    </w:p>
    <w:p w14:paraId="586615B9"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 xml:space="preserve">You may apply cool towels, ice packs or aloe </w:t>
      </w:r>
      <w:proofErr w:type="spellStart"/>
      <w:r w:rsidRPr="00A65BBE">
        <w:rPr>
          <w:rFonts w:ascii="Univers LT Std 47 Cn Lt" w:hAnsi="Univers LT Std 47 Cn Lt"/>
          <w:w w:val="105"/>
          <w:sz w:val="22"/>
          <w:szCs w:val="22"/>
        </w:rPr>
        <w:t>vera</w:t>
      </w:r>
      <w:proofErr w:type="spellEnd"/>
      <w:r w:rsidRPr="00A65BBE">
        <w:rPr>
          <w:rFonts w:ascii="Univers LT Std 47 Cn Lt" w:hAnsi="Univers LT Std 47 Cn Lt"/>
          <w:w w:val="105"/>
          <w:sz w:val="22"/>
          <w:szCs w:val="22"/>
        </w:rPr>
        <w:t xml:space="preserve"> to alleviate discomfort due to heat.</w:t>
      </w:r>
    </w:p>
    <w:p w14:paraId="5F5C4A86" w14:textId="77777777" w:rsidR="00A65BBE" w:rsidRPr="00A65BBE"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Avoid any additional laser treatments or chemical procedures on the treated area for at least 2 weeks post treatment or until complete healing has occurred.</w:t>
      </w:r>
    </w:p>
    <w:p w14:paraId="56666C5F" w14:textId="585C0682" w:rsidR="001C553C" w:rsidRDefault="00A65BBE" w:rsidP="00A65BBE">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Use of a broad-spectrum UVA/UVB SPF 30 is critical when receiving laser treatments and is recommended for ongoing maintenance</w:t>
      </w:r>
      <w:r>
        <w:rPr>
          <w:rFonts w:ascii="Univers LT Std 47 Cn Lt" w:hAnsi="Univers LT Std 47 Cn Lt"/>
          <w:w w:val="105"/>
          <w:sz w:val="22"/>
          <w:szCs w:val="22"/>
        </w:rPr>
        <w:t>.</w:t>
      </w:r>
    </w:p>
    <w:p w14:paraId="5D728576" w14:textId="77777777" w:rsidR="001C553C" w:rsidRDefault="001C553C" w:rsidP="00A65BBE">
      <w:pPr>
        <w:pStyle w:val="BodyText"/>
        <w:spacing w:before="132" w:line="252" w:lineRule="auto"/>
        <w:ind w:right="226"/>
        <w:jc w:val="both"/>
        <w:rPr>
          <w:rFonts w:ascii="Univers LT Std 47 Cn Lt" w:hAnsi="Univers LT Std 47 Cn Lt"/>
          <w:w w:val="105"/>
          <w:sz w:val="22"/>
          <w:szCs w:val="22"/>
        </w:rPr>
      </w:pPr>
    </w:p>
    <w:tbl>
      <w:tblPr>
        <w:tblW w:w="0" w:type="auto"/>
        <w:tblInd w:w="-408" w:type="dxa"/>
        <w:tblCellMar>
          <w:left w:w="70" w:type="dxa"/>
          <w:right w:w="70" w:type="dxa"/>
        </w:tblCellMar>
        <w:tblLook w:val="0000" w:firstRow="0" w:lastRow="0" w:firstColumn="0" w:lastColumn="0" w:noHBand="0" w:noVBand="0"/>
      </w:tblPr>
      <w:tblGrid>
        <w:gridCol w:w="435"/>
        <w:gridCol w:w="7035"/>
        <w:gridCol w:w="435"/>
        <w:gridCol w:w="435"/>
      </w:tblGrid>
      <w:tr w:rsidR="00951272" w:rsidRPr="00A65BBE" w14:paraId="56825958" w14:textId="77777777" w:rsidTr="00A33AB2">
        <w:tc>
          <w:tcPr>
            <w:tcW w:w="435" w:type="dxa"/>
            <w:vAlign w:val="center"/>
          </w:tcPr>
          <w:p w14:paraId="3258519A" w14:textId="77777777" w:rsidR="00951272" w:rsidRPr="00A65BBE" w:rsidRDefault="00951272" w:rsidP="00A33AB2">
            <w:pPr>
              <w:pStyle w:val="BodyText"/>
              <w:spacing w:before="132" w:line="252" w:lineRule="auto"/>
              <w:ind w:right="226"/>
              <w:jc w:val="both"/>
              <w:rPr>
                <w:rFonts w:ascii="Univers LT Std 47 Cn Lt" w:hAnsi="Univers LT Std 47 Cn Lt"/>
                <w:w w:val="105"/>
                <w:sz w:val="22"/>
                <w:szCs w:val="22"/>
              </w:rPr>
            </w:pPr>
          </w:p>
        </w:tc>
        <w:tc>
          <w:tcPr>
            <w:tcW w:w="7035" w:type="dxa"/>
            <w:shd w:val="clear" w:color="auto" w:fill="C00000"/>
            <w:vAlign w:val="center"/>
          </w:tcPr>
          <w:p w14:paraId="765F84A1" w14:textId="77777777" w:rsidR="00951272" w:rsidRPr="00A65BBE" w:rsidRDefault="00951272" w:rsidP="00A33AB2">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POTENTIAL SIDE EFFECTS</w:t>
            </w:r>
          </w:p>
        </w:tc>
        <w:tc>
          <w:tcPr>
            <w:tcW w:w="435" w:type="dxa"/>
            <w:vAlign w:val="center"/>
          </w:tcPr>
          <w:p w14:paraId="49700555" w14:textId="77777777" w:rsidR="00951272" w:rsidRPr="00A65BBE" w:rsidRDefault="00951272" w:rsidP="00A33AB2">
            <w:pPr>
              <w:pStyle w:val="BodyText"/>
              <w:spacing w:before="132" w:line="252" w:lineRule="auto"/>
              <w:ind w:right="226"/>
              <w:jc w:val="both"/>
              <w:rPr>
                <w:rFonts w:ascii="Univers LT Std 47 Cn Lt" w:hAnsi="Univers LT Std 47 Cn Lt"/>
                <w:w w:val="105"/>
                <w:sz w:val="22"/>
                <w:szCs w:val="22"/>
              </w:rPr>
            </w:pPr>
          </w:p>
        </w:tc>
        <w:tc>
          <w:tcPr>
            <w:tcW w:w="435" w:type="dxa"/>
            <w:vAlign w:val="center"/>
          </w:tcPr>
          <w:p w14:paraId="69896205" w14:textId="77777777" w:rsidR="00951272" w:rsidRPr="00A65BBE" w:rsidRDefault="00951272" w:rsidP="00A33AB2">
            <w:pPr>
              <w:pStyle w:val="BodyText"/>
              <w:spacing w:before="132" w:line="252" w:lineRule="auto"/>
              <w:ind w:right="226"/>
              <w:jc w:val="both"/>
              <w:rPr>
                <w:rFonts w:ascii="Univers LT Std 47 Cn Lt" w:hAnsi="Univers LT Std 47 Cn Lt"/>
                <w:w w:val="105"/>
                <w:sz w:val="22"/>
                <w:szCs w:val="22"/>
              </w:rPr>
            </w:pPr>
          </w:p>
        </w:tc>
      </w:tr>
    </w:tbl>
    <w:p w14:paraId="61AA64A7" w14:textId="77777777" w:rsidR="001C553C" w:rsidRPr="00A65BBE" w:rsidRDefault="001C553C" w:rsidP="001C553C">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The best way to minimize the risk of side effects is to avoid sun exposure for 7 days pre and post treatment.</w:t>
      </w:r>
    </w:p>
    <w:p w14:paraId="60E432C8" w14:textId="77777777" w:rsidR="001C553C" w:rsidRPr="00A65BBE" w:rsidRDefault="001C553C" w:rsidP="001C553C">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Provide your technician with an accurate and up to date medical history in order to receive a safe and effective treatment.</w:t>
      </w:r>
    </w:p>
    <w:p w14:paraId="2D7D13E0" w14:textId="77777777" w:rsidR="001C553C" w:rsidRPr="0003443F" w:rsidRDefault="001C553C" w:rsidP="001C553C">
      <w:pPr>
        <w:pStyle w:val="BodyText"/>
        <w:spacing w:before="132" w:line="252" w:lineRule="auto"/>
        <w:ind w:right="226"/>
        <w:jc w:val="both"/>
        <w:rPr>
          <w:rFonts w:ascii="Univers LT Std 47 Cn Lt" w:hAnsi="Univers LT Std 47 Cn Lt"/>
          <w:b/>
          <w:w w:val="105"/>
          <w:sz w:val="22"/>
          <w:szCs w:val="22"/>
        </w:rPr>
      </w:pPr>
      <w:r w:rsidRPr="0003443F">
        <w:rPr>
          <w:rFonts w:ascii="Univers LT Std 47 Cn Lt" w:hAnsi="Univers LT Std 47 Cn Lt"/>
          <w:b/>
          <w:w w:val="105"/>
          <w:sz w:val="22"/>
          <w:szCs w:val="22"/>
        </w:rPr>
        <w:t xml:space="preserve">Side effects are temporary and uncommon but may include; </w:t>
      </w:r>
    </w:p>
    <w:p w14:paraId="32703D76" w14:textId="77777777" w:rsidR="001C553C" w:rsidRPr="00A65BBE" w:rsidRDefault="001C553C" w:rsidP="001C553C">
      <w:pPr>
        <w:pStyle w:val="BodyText"/>
        <w:spacing w:before="132" w:line="252" w:lineRule="auto"/>
        <w:ind w:right="226"/>
        <w:jc w:val="both"/>
        <w:rPr>
          <w:rFonts w:ascii="Univers LT Std 47 Cn Lt" w:hAnsi="Univers LT Std 47 Cn Lt"/>
          <w:w w:val="105"/>
          <w:sz w:val="22"/>
          <w:szCs w:val="22"/>
        </w:rPr>
      </w:pPr>
      <w:r w:rsidRPr="00A65BBE">
        <w:rPr>
          <w:rFonts w:ascii="Univers LT Std 47 Cn Lt" w:hAnsi="Univers LT Std 47 Cn Lt"/>
          <w:w w:val="105"/>
          <w:sz w:val="22"/>
          <w:szCs w:val="22"/>
        </w:rPr>
        <w:t>Hyperpigmentation (darkening of skin), hypopigmentation (loss of skin pigmentation), mild to moderate burns or blisters, temporary redness, follicular edema (little pink/red “puffiness” and small bumps like “goose bumps”) swelling and itching in treated area, bruising, and a lack of desired results.</w:t>
      </w:r>
    </w:p>
    <w:p w14:paraId="7644843D" w14:textId="77777777" w:rsidR="001028A7" w:rsidRPr="0089724F" w:rsidRDefault="004400D5" w:rsidP="0089724F">
      <w:pPr>
        <w:spacing w:before="122" w:line="252" w:lineRule="auto"/>
        <w:ind w:right="222"/>
        <w:jc w:val="both"/>
        <w:rPr>
          <w:rFonts w:ascii="Univers LT Std 47 Cn Lt" w:hAnsi="Univers LT Std 47 Cn Lt"/>
          <w:i/>
          <w:sz w:val="22"/>
          <w:szCs w:val="22"/>
        </w:rPr>
      </w:pPr>
      <w:r w:rsidRPr="00160091">
        <w:rPr>
          <w:rFonts w:ascii="Univers LT Std 47 Cn Lt" w:hAnsi="Univers LT Std 47 Cn Lt"/>
          <w:i/>
          <w:w w:val="105"/>
          <w:sz w:val="22"/>
          <w:szCs w:val="22"/>
        </w:rPr>
        <w:t>My signature on this consent form indicates that I have read and that I understand the information provided.   I consent to the treatment described, and I agree to comply with the requirements placed on me by this consent form.</w:t>
      </w:r>
    </w:p>
    <w:p w14:paraId="1B6D93D5" w14:textId="77777777" w:rsidR="00FE1BFE" w:rsidRPr="00160091" w:rsidRDefault="00FE1BFE" w:rsidP="00FE1BFE">
      <w:pPr>
        <w:pStyle w:val="BodyText"/>
        <w:spacing w:before="1"/>
        <w:rPr>
          <w:rFonts w:ascii="Univers LT Std 47 Cn Lt" w:hAnsi="Univers LT Std 47 Cn Lt"/>
          <w:i/>
          <w:sz w:val="22"/>
          <w:szCs w:val="22"/>
        </w:rPr>
      </w:pPr>
    </w:p>
    <w:p w14:paraId="55CD1B95" w14:textId="77777777" w:rsidR="00FE1BFE" w:rsidRPr="00160091" w:rsidRDefault="00FE1BFE" w:rsidP="00FE1BFE">
      <w:pPr>
        <w:spacing w:line="252" w:lineRule="auto"/>
        <w:ind w:right="186"/>
        <w:rPr>
          <w:rFonts w:ascii="Univers LT Std 47 Cn Lt" w:hAnsi="Univers LT Std 47 Cn Lt"/>
          <w:i/>
          <w:sz w:val="22"/>
          <w:szCs w:val="22"/>
        </w:rPr>
      </w:pPr>
      <w:r w:rsidRPr="00160091">
        <w:rPr>
          <w:rFonts w:ascii="Univers LT Std 47 Cn Lt" w:hAnsi="Univers LT Std 47 Cn Lt"/>
          <w:i/>
          <w:w w:val="105"/>
          <w:sz w:val="22"/>
          <w:szCs w:val="22"/>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p>
    <w:p w14:paraId="38A80EBA" w14:textId="77777777" w:rsidR="00FE1BFE" w:rsidRPr="00160091" w:rsidRDefault="00FE1BFE" w:rsidP="00FE1BFE">
      <w:pPr>
        <w:pStyle w:val="BodyText"/>
        <w:rPr>
          <w:rFonts w:ascii="Univers LT Std 47 Cn Lt" w:hAnsi="Univers LT Std 47 Cn Lt"/>
          <w:i/>
          <w:sz w:val="22"/>
          <w:szCs w:val="22"/>
        </w:rPr>
      </w:pPr>
    </w:p>
    <w:p w14:paraId="03B54BAF" w14:textId="77777777" w:rsidR="00FE1BFE" w:rsidRPr="00160091" w:rsidRDefault="00FE1BFE" w:rsidP="00FE1BFE">
      <w:pPr>
        <w:rPr>
          <w:rFonts w:ascii="Univers LT Std 47 Cn Lt" w:hAnsi="Univers LT Std 47 Cn Lt"/>
          <w:i/>
          <w:sz w:val="22"/>
          <w:szCs w:val="22"/>
        </w:rPr>
      </w:pPr>
      <w:r w:rsidRPr="00160091">
        <w:rPr>
          <w:rFonts w:ascii="Univers LT Std 47 Cn Lt" w:hAnsi="Univers LT Std 47 Cn Lt"/>
          <w:i/>
          <w:w w:val="105"/>
          <w:sz w:val="22"/>
          <w:szCs w:val="22"/>
        </w:rPr>
        <w:t>I have read this form and understand it, and I request the performance of the procedure.</w:t>
      </w:r>
    </w:p>
    <w:p w14:paraId="7628FF9E" w14:textId="77777777" w:rsidR="00C113B3" w:rsidRPr="00160091" w:rsidRDefault="005D3C2D"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2"/>
          <w:szCs w:val="22"/>
          <w:u w:val="single"/>
        </w:rPr>
      </w:pPr>
      <w:r>
        <w:rPr>
          <w:rFonts w:ascii="Univers LT Std 47 Cn Lt" w:hAnsi="Univers LT Std 47 Cn Lt"/>
          <w:noProof/>
        </w:rPr>
        <mc:AlternateContent>
          <mc:Choice Requires="wps">
            <w:drawing>
              <wp:anchor distT="0" distB="0" distL="0" distR="0" simplePos="0" relativeHeight="251664384" behindDoc="1" locked="0" layoutInCell="1" allowOverlap="1" wp14:anchorId="39F84FEC" wp14:editId="061EF178">
                <wp:simplePos x="0" y="0"/>
                <wp:positionH relativeFrom="page">
                  <wp:posOffset>4720590</wp:posOffset>
                </wp:positionH>
                <wp:positionV relativeFrom="paragraph">
                  <wp:posOffset>251460</wp:posOffset>
                </wp:positionV>
                <wp:extent cx="1828800" cy="0"/>
                <wp:effectExtent l="8890" t="10160" r="29210" b="27940"/>
                <wp:wrapTight wrapText="bothSides">
                  <wp:wrapPolygon edited="0">
                    <wp:start x="-38" y="-2147483648"/>
                    <wp:lineTo x="0" y="-2147483648"/>
                    <wp:lineTo x="10838" y="-2147483648"/>
                    <wp:lineTo x="10838" y="-2147483648"/>
                    <wp:lineTo x="21563" y="-2147483648"/>
                    <wp:lineTo x="21668" y="-2147483648"/>
                    <wp:lineTo x="-38"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EACA"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7pt,19.8pt" to="51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T0S8QEAALMDAAAOAAAAZHJzL2Uyb0RvYy54bWysU02P0zAQvSPxHyzf2ySllDRqukJpy2Vh&#13;&#10;K+3yA1zbaSwcj2W7TSvEf2fsfrDADZGDNfbMvJn3ZrJ4OPWaHKXzCkxNi3FOiTQchDL7mn592YxK&#13;&#10;SnxgRjANRtb0LD19WL59sxhsJSfQgRbSEQQxvhpsTbsQbJVlnneyZ34MVhp0tuB6FvDq9plwbED0&#13;&#10;XmeTPJ9lAzhhHXDpPb6uLk66TPhtK3l4alsvA9E1xd5COl06d/HMlgtW7R2zneLXNtg/dNEzZbDo&#13;&#10;HWrFAiMHp/6C6hV34KENYw59Bm2ruEwckE2R/8HmuWNWJi4ojrd3mfz/g+VfjltHlKjpjBLDehzR&#13;&#10;ozKSTKMyg/UVBjRm6yI3fjLP9hH4N08MNB0ze5k6fDlbTCtiRvZbSrx4i/i74TMIjGGHAEmmU+v6&#13;&#10;CIkCkFOaxvk+DXkKhONjUU7KMseh8ZsvY9Ut0TofPknoSTRqqrHnBMyOjz7ERlh1C4l1DGyU1mnY&#13;&#10;2pAB2ebzWUrwoJWIzhjm3X7XaEeOLK5L+hIr9LwOc3AwIoF1kon11Q5M6YuNxbWJeEgF27lal334&#13;&#10;Ps/n63JdTkfTyWw9muZCjD5umulotik+vF+9WzXNqvhxrXrLT7JGJS8z2YE4b91NbtyMxPe6xXH1&#13;&#10;Xt/TUH79a8ufAAAA//8DAFBLAwQUAAYACAAAACEApZErquIAAAAPAQAADwAAAGRycy9kb3ducmV2&#13;&#10;LnhtbExPTUvDQBC9C/6HZQRvdlNT2jTNpohFoQcR2+J5mx2TmOxsyG6b9N87xYNeBubNm/eRrUfb&#13;&#10;ijP2vnakYDqJQCAVztRUKjjsXx4SED5oMrp1hAou6GGd395kOjVuoA8870IpWIR8qhVUIXSplL6o&#13;&#10;0Go/cR0S375cb3XgtS+l6fXA4raVj1E0l1bXxA6V7vC5wqLZnayCt0Ru3HvzWVy+h/1rkmyb5WJ7&#13;&#10;UOr+btyseDytQAQcw98HXDtwfsg52NGdyHjRKljM4hlTFcTLOYgrIYqnjBx/EZln8n+P/AcAAP//&#13;&#10;AwBQSwECLQAUAAYACAAAACEAtoM4kv4AAADhAQAAEwAAAAAAAAAAAAAAAAAAAAAAW0NvbnRlbnRf&#13;&#10;VHlwZXNdLnhtbFBLAQItABQABgAIAAAAIQA4/SH/1gAAAJQBAAALAAAAAAAAAAAAAAAAAC8BAABf&#13;&#10;cmVscy8ucmVsc1BLAQItABQABgAIAAAAIQAOtT0S8QEAALMDAAAOAAAAAAAAAAAAAAAAAC4CAABk&#13;&#10;cnMvZTJvRG9jLnhtbFBLAQItABQABgAIAAAAIQClkSuq4gAAAA8BAAAPAAAAAAAAAAAAAAAAAEsE&#13;&#10;AABkcnMvZG93bnJldi54bWxQSwUGAAAAAAQABADzAAAAWgUAAAAA&#13;&#10;" strokeweight=".48pt">
                <w10:wrap type="tight" anchorx="page"/>
              </v:line>
            </w:pict>
          </mc:Fallback>
        </mc:AlternateContent>
      </w:r>
      <w:r>
        <w:rPr>
          <w:rFonts w:ascii="Univers LT Std 47 Cn Lt" w:hAnsi="Univers LT Std 47 Cn Lt"/>
          <w:noProof/>
        </w:rPr>
        <mc:AlternateContent>
          <mc:Choice Requires="wps">
            <w:drawing>
              <wp:anchor distT="0" distB="0" distL="0" distR="0" simplePos="0" relativeHeight="251663360" behindDoc="1" locked="0" layoutInCell="1" allowOverlap="1" wp14:anchorId="6C224F2D" wp14:editId="7B444F3B">
                <wp:simplePos x="0" y="0"/>
                <wp:positionH relativeFrom="page">
                  <wp:posOffset>720090</wp:posOffset>
                </wp:positionH>
                <wp:positionV relativeFrom="paragraph">
                  <wp:posOffset>251460</wp:posOffset>
                </wp:positionV>
                <wp:extent cx="3543300" cy="0"/>
                <wp:effectExtent l="8890" t="10160" r="29210" b="27940"/>
                <wp:wrapTight wrapText="bothSides">
                  <wp:wrapPolygon edited="0">
                    <wp:start x="-35" y="-2147483648"/>
                    <wp:lineTo x="0" y="-2147483648"/>
                    <wp:lineTo x="10835" y="-2147483648"/>
                    <wp:lineTo x="10835" y="-2147483648"/>
                    <wp:lineTo x="21565" y="-2147483648"/>
                    <wp:lineTo x="21670" y="-2147483648"/>
                    <wp:lineTo x="-3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BA64"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8pt" to="33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2w8Q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KDGsxRFt&#13;&#10;lZFkFJXprC8woDI7F7nxs3mxW+DfPDFQNcwcZOrw9WIxbRAzst9S4sVbxN93n0FgDDsGSDKda9dG&#13;&#10;SBSAnNM0Lo9pyHMgHB9Hk/FolOPQ+N2XseKeaJ0PnyS0JBol1dhzAmanrQ+xEVbcQ2IdAxuldRq2&#13;&#10;NqQr6TSfT1OCB61EdMYw7w77SjtyYnFd0pdYoedtmIOjEQmskUysb3ZgSl9tLK5NxEMq2M7Nuu7D&#13;&#10;93k+X8/Ws3FvPJyue+NciN7HTTXuTTeDD5PVaFVVq8GPW9V7fpI1KnmdyR7EZefucuNmJL63LY6r&#13;&#10;9/aehvLrX1v+BAAA//8DAFBLAwQUAAYACAAAACEAX3BjRuIAAAAOAQAADwAAAGRycy9kb3ducmV2&#13;&#10;LnhtbExPwUrDQBC9C/7DMoI3u4mVNE2zKWJR6EHEtnjeZsckJjsbstsm/XtHPOhl4L158+a9fD3Z&#13;&#10;Tpxx8I0jBfEsAoFUOtNQpeCwf75LQfigyejOESq4oId1cX2V68y4kd7xvAuVYBPymVZQh9BnUvqy&#13;&#10;Rqv9zPVIvPt0g9WB4VBJM+iRzW0n76MokVY3xB9q3eNTjWW7O1kFr6ncuLf2o7x8jfuXNN22y8X2&#13;&#10;oNTtzbRZ8XhcgQg4hb8L+OnA+aHgYEd3IuNFxzieP7BUwXyZgGBBsoiZOP4Sssjl/xrFNwAAAP//&#13;&#10;AwBQSwECLQAUAAYACAAAACEAtoM4kv4AAADhAQAAEwAAAAAAAAAAAAAAAAAAAAAAW0NvbnRlbnRf&#13;&#10;VHlwZXNdLnhtbFBLAQItABQABgAIAAAAIQA4/SH/1gAAAJQBAAALAAAAAAAAAAAAAAAAAC8BAABf&#13;&#10;cmVscy8ucmVsc1BLAQItABQABgAIAAAAIQCPTY2w8QEAALMDAAAOAAAAAAAAAAAAAAAAAC4CAABk&#13;&#10;cnMvZTJvRG9jLnhtbFBLAQItABQABgAIAAAAIQBfcGNG4gAAAA4BAAAPAAAAAAAAAAAAAAAAAEsE&#13;&#10;AABkcnMvZG93bnJldi54bWxQSwUGAAAAAAQABADzAAAAWgUAAAAA&#13;&#10;" strokeweight=".48pt">
                <w10:wrap type="tight" anchorx="page"/>
              </v:line>
            </w:pict>
          </mc:Fallback>
        </mc:AlternateContent>
      </w:r>
    </w:p>
    <w:p w14:paraId="43A1445F" w14:textId="0C6CC936" w:rsidR="00D81EA8" w:rsidRPr="0003443F" w:rsidRDefault="00FE1BFE" w:rsidP="0003443F">
      <w:pPr>
        <w:widowControl w:val="0"/>
        <w:suppressAutoHyphens/>
        <w:autoSpaceDE w:val="0"/>
        <w:autoSpaceDN w:val="0"/>
        <w:adjustRightInd w:val="0"/>
        <w:spacing w:after="120" w:line="200" w:lineRule="exact"/>
        <w:textAlignment w:val="center"/>
        <w:rPr>
          <w:rFonts w:ascii="Univers LT Std 47 Cn Lt" w:hAnsi="Univers LT Std 47 Cn Lt"/>
          <w:sz w:val="22"/>
          <w:szCs w:val="22"/>
        </w:rPr>
      </w:pPr>
      <w:r w:rsidRPr="00160091">
        <w:rPr>
          <w:rFonts w:ascii="Univers LT Std 47 Cn Lt" w:hAnsi="Univers LT Std 47 Cn Lt"/>
          <w:sz w:val="22"/>
          <w:szCs w:val="22"/>
        </w:rPr>
        <w:t>Patient Signature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t xml:space="preserve">          Date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p>
    <w:p w14:paraId="1CC8B6A6" w14:textId="77777777" w:rsidR="00FE1BFE" w:rsidRPr="00160091" w:rsidRDefault="00FE1BFE" w:rsidP="00FE1BFE">
      <w:pPr>
        <w:pStyle w:val="BodyText"/>
        <w:spacing w:line="252" w:lineRule="auto"/>
        <w:ind w:right="186"/>
        <w:rPr>
          <w:rFonts w:ascii="Univers LT Std 47 Cn Lt" w:hAnsi="Univers LT Std 47 Cn Lt"/>
          <w:sz w:val="22"/>
          <w:szCs w:val="22"/>
        </w:rPr>
      </w:pPr>
      <w:r w:rsidRPr="00160091">
        <w:rPr>
          <w:rFonts w:ascii="Univers LT Std 47 Cn Lt" w:hAnsi="Univers LT Std 47 Cn Lt"/>
          <w:w w:val="105"/>
          <w:sz w:val="22"/>
          <w:szCs w:val="22"/>
        </w:rPr>
        <w:t>I have informed the patient of the available alternatives to treatment and of the potential risks and complications that may occur as a result of this treatment.</w:t>
      </w:r>
    </w:p>
    <w:p w14:paraId="60F71A07" w14:textId="77777777" w:rsidR="00FE1BFE" w:rsidRPr="00160091" w:rsidRDefault="00FE1BFE" w:rsidP="00FE1BFE">
      <w:pPr>
        <w:pStyle w:val="BodyText"/>
        <w:rPr>
          <w:rFonts w:ascii="Univers LT Std 47 Cn Lt" w:hAnsi="Univers LT Std 47 Cn Lt"/>
          <w:sz w:val="22"/>
          <w:szCs w:val="22"/>
        </w:rPr>
      </w:pPr>
    </w:p>
    <w:p w14:paraId="1A45D4B6" w14:textId="357BC606" w:rsidR="009C2E5B" w:rsidRPr="00CA7446" w:rsidRDefault="006309DB" w:rsidP="00CA7446">
      <w:pPr>
        <w:pStyle w:val="BodyText"/>
        <w:spacing w:before="1"/>
        <w:rPr>
          <w:rFonts w:ascii="Univers LT Std 47 Cn Lt" w:hAnsi="Univers LT Std 47 Cn Lt"/>
          <w:w w:val="105"/>
          <w:sz w:val="22"/>
          <w:szCs w:val="22"/>
        </w:rPr>
      </w:pPr>
      <w:r w:rsidRPr="00B40422">
        <w:rPr>
          <w:noProof/>
          <w:sz w:val="21"/>
        </w:rPr>
        <mc:AlternateContent>
          <mc:Choice Requires="wps">
            <w:drawing>
              <wp:anchor distT="0" distB="0" distL="114300" distR="114300" simplePos="0" relativeHeight="251671552" behindDoc="0" locked="0" layoutInCell="1" allowOverlap="1" wp14:anchorId="76C10833" wp14:editId="1868850E">
                <wp:simplePos x="0" y="0"/>
                <wp:positionH relativeFrom="page">
                  <wp:posOffset>-8680</wp:posOffset>
                </wp:positionH>
                <wp:positionV relativeFrom="page">
                  <wp:posOffset>9812608</wp:posOffset>
                </wp:positionV>
                <wp:extent cx="7809731" cy="239395"/>
                <wp:effectExtent l="0" t="0" r="127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24480" id="Rectangle 2" o:spid="_x0000_s1026" style="position:absolute;margin-left:-.7pt;margin-top:772.65pt;width:614.95pt;height:18.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SzD8QEAAM8DAAAOAAAAZHJzL2Uyb0RvYy54bWysU8GO0zAQvSPxD5bvNGnapduo6Qp1tQhp&#13;&#10;YVcsfIDrOImF4zFjt2n5esZOWwrcEDlYHs/4zbznl9XdoTdsr9BrsBWfTnLOlJVQa9tW/OuXhze3&#13;&#10;nPkgbC0MWFXxo/L8bv361WpwpSqgA1MrZARifTm4inchuDLLvOxUL/wEnLKUbAB7ESjENqtRDITe&#13;&#10;m6zI87fZAFg7BKm8p9P7McnXCb9plAxPTeNVYKbiNFtIK6Z1G9dsvRJli8J1Wp7GEP8wRS+0paYX&#13;&#10;qHsRBNuh/guq1xLBQxMmEvoMmkZLlTgQm2n+B5uXTjiVuJA43l1k8v8PVn7aPyPTdcULzqzo6Yk+&#13;&#10;k2jCtkaxIsozOF9S1Yt7xkjQu0eQ3zwlst8yMfBUw7bDR6gJRuwCJEkODfbxJpFlh6T88aK8OgQm&#13;&#10;6XBxmy8XsylnknLFbDlb3sTemSjPtx368F5Bz+Km4khDJnSxf/RhLD2XpDHB6PpBG5MCbLcbg2wv&#13;&#10;yAWbPH4ndH9dZmwsthCvjYjjCQ156nEmOaqyhfpIhBFGV9FfQJsO8AdnAzmq4v77TqDizHyw9GTL&#13;&#10;6XweLZiC+c2ioACvM9vrjLCSoCoeOBu3mzDadudQtx11mib+Ft6R0I1OGsT5xqlOz0OuSSqeHB5t&#13;&#10;eR2nql//4fonAAAA//8DAFBLAwQUAAYACAAAACEABPkhmeYAAAASAQAADwAAAGRycy9kb3ducmV2&#13;&#10;LnhtbExPyW6DMBC9V+o/WFOplyqxQ0KFCCZC3dRTqiyV2puBKSDwGGEnIX9fc2ovI82bN29JNqPu&#13;&#10;2BkH2xiSsJgLYEiFKRuqJBwPr7MImHWKStUZQglXtLBJb28SFZfmQjs8713FvAjZWEmonetjzm1R&#13;&#10;o1Z2bnokf/sxg1bOr0PFy0FdvLjueCDEI9eqIe9Qqx6faiza/UlLyN9b0b64a1DtsrdP/Mq2/OP7&#13;&#10;Qcr7u/F57Ue2BuZwdH8fMHXw+SH1wXJzotKyTsJssfJMj4ercAlsYgRBFALLJyxaCuBpwv9XSX8B&#13;&#10;AAD//wMAUEsBAi0AFAAGAAgAAAAhALaDOJL+AAAA4QEAABMAAAAAAAAAAAAAAAAAAAAAAFtDb250&#13;&#10;ZW50X1R5cGVzXS54bWxQSwECLQAUAAYACAAAACEAOP0h/9YAAACUAQAACwAAAAAAAAAAAAAAAAAv&#13;&#10;AQAAX3JlbHMvLnJlbHNQSwECLQAUAAYACAAAACEAdcksw/EBAADPAwAADgAAAAAAAAAAAAAAAAAu&#13;&#10;AgAAZHJzL2Uyb0RvYy54bWxQSwECLQAUAAYACAAAACEABPkhmeYAAAASAQAADwAAAAAAAAAAAAAA&#13;&#10;AABLBAAAZHJzL2Rvd25yZXYueG1sUEsFBgAAAAAEAAQA8wAAAF4FAAAAAA==&#13;&#10;" fillcolor="#c00000" stroked="f">
                <w10:wrap anchorx="page" anchory="page"/>
              </v:rect>
            </w:pict>
          </mc:Fallback>
        </mc:AlternateContent>
      </w:r>
      <w:r w:rsidR="005D3C2D">
        <w:rPr>
          <w:rFonts w:ascii="Univers LT Std 47 Cn Lt" w:hAnsi="Univers LT Std 47 Cn Lt"/>
          <w:noProof/>
          <w:sz w:val="24"/>
        </w:rPr>
        <mc:AlternateContent>
          <mc:Choice Requires="wps">
            <w:drawing>
              <wp:anchor distT="0" distB="0" distL="0" distR="0" simplePos="0" relativeHeight="251662336" behindDoc="1" locked="0" layoutInCell="1" allowOverlap="1" wp14:anchorId="06A07B34" wp14:editId="55A33B9A">
                <wp:simplePos x="0" y="0"/>
                <wp:positionH relativeFrom="page">
                  <wp:posOffset>720090</wp:posOffset>
                </wp:positionH>
                <wp:positionV relativeFrom="paragraph">
                  <wp:posOffset>7620</wp:posOffset>
                </wp:positionV>
                <wp:extent cx="5791200" cy="0"/>
                <wp:effectExtent l="8890" t="7620" r="29210" b="304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4C3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pt" to="51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TxV8QEAALMDAAAOAAAAZHJzL2Uyb0RvYy54bWysU02P2jAQvVfqf7B8hySUZSEirKoAvdAu&#13;&#10;0m5/gLEdYtXxWLYhoKr/vWPz0W17q5qDNfbMvJn3ZjJ/OnWaHKXzCkxFi2FOiTQchDL7in59XQ+m&#13;&#10;lPjAjGAajKzoWXr6tHj/bt7bUo6gBS2kIwhifNnbirYh2DLLPG9lx/wQrDTobMB1LODV7TPhWI/o&#13;&#10;nc5GeT7JenDCOuDSe3xdXpx0kfCbRvLw3DReBqIrir2FdLp07uKZLeas3DtmW8WvbbB/6KJjymDR&#13;&#10;O9SSBUYOTv0F1SnuwEMThhy6DJpGcZk4IJsi/4PNS8usTFxQHG/vMvn/B8u/HLeOKFHRMSWGdTii&#13;&#10;jTKSjKIyvfUlBtRm6yI3fjIvdgP8mycG6paZvUwdvp4tphUxI/stJV68Rfxd/xkExrBDgCTTqXFd&#13;&#10;hEQByClN43yfhjwFwvHx4XFW4Igp4TdfxspbonU+fJLQkWhUVGPPCZgdNz7ERlh5C4l1DKyV1mnY&#13;&#10;2pC+opN8NkkJHrQS0RnDvNvvau3IkcV1SV9ihZ63YQ4ORiSwVjKxutqBKX2xsbg2EQ+pYDtX67IP&#13;&#10;32f5bDVdTceD8WiyGoxzIQYf1/V4MFkXjw/LD8u6XhY/rlVv+UnWqORlJjsQ5627yY2bkfhetziu&#13;&#10;3tt7Gsqvf23xEwAA//8DAFBLAwQUAAYACAAAACEADJJ29eEAAAANAQAADwAAAGRycy9kb3ducmV2&#13;&#10;LnhtbExPTU/DMAy9I/EfIiNxY+nKx0rXdEJMIO0wIbZp56wxbWnjVE22dv8ejwtcLD8/+/m9bDHa&#13;&#10;Vpyw97UjBdNJBAKpcKamUsFu+3aXgPBBk9GtI1RwRg+L/Poq06lxA33iaRNKwSLkU62gCqFLpfRF&#13;&#10;hVb7ieuQmPtyvdWBYV9K0+uBxW0r4yh6klbXxB8q3eFrhUWzOVoF60Qu3UezL87fw/Y9SVbN82y1&#13;&#10;U+r2ZlzOubzMQQQcw98FXDKwf8jZ2MEdyXjRMp7eP/AqNzGICx/Fjzw4/A5knsn/KfIfAAAA//8D&#13;&#10;AFBLAQItABQABgAIAAAAIQC2gziS/gAAAOEBAAATAAAAAAAAAAAAAAAAAAAAAABbQ29udGVudF9U&#13;&#10;eXBlc10ueG1sUEsBAi0AFAAGAAgAAAAhADj9If/WAAAAlAEAAAsAAAAAAAAAAAAAAAAALwEAAF9y&#13;&#10;ZWxzLy5yZWxzUEsBAi0AFAAGAAgAAAAhAGThPFXxAQAAswMAAA4AAAAAAAAAAAAAAAAALgIAAGRy&#13;&#10;cy9lMm9Eb2MueG1sUEsBAi0AFAAGAAgAAAAhAAySdvXhAAAADQEAAA8AAAAAAAAAAAAAAAAASwQA&#13;&#10;AGRycy9kb3ducmV2LnhtbFBLBQYAAAAABAAEAPMAAABZBQAAAAA=&#13;&#10;" strokeweight=".48pt">
                <w10:wrap type="topAndBottom" anchorx="page"/>
              </v:line>
            </w:pict>
          </mc:Fallback>
        </mc:AlternateContent>
      </w:r>
      <w:r w:rsidR="00FE1BFE" w:rsidRPr="00160091">
        <w:rPr>
          <w:rFonts w:ascii="Univers LT Std 47 Cn Lt" w:hAnsi="Univers LT Std 47 Cn Lt"/>
          <w:w w:val="105"/>
          <w:sz w:val="22"/>
          <w:szCs w:val="22"/>
        </w:rPr>
        <w:t>Practitioner / Nurse / Therapist Signatur</w:t>
      </w:r>
      <w:r w:rsidR="001C553C">
        <w:rPr>
          <w:rFonts w:ascii="Univers LT Std 47 Cn Lt" w:hAnsi="Univers LT Std 47 Cn Lt"/>
          <w:w w:val="105"/>
          <w:sz w:val="22"/>
          <w:szCs w:val="22"/>
        </w:rPr>
        <w:t>e</w:t>
      </w:r>
    </w:p>
    <w:sectPr w:rsidR="009C2E5B" w:rsidRPr="00CA7446" w:rsidSect="00AE4A42">
      <w:headerReference w:type="default" r:id="rId8"/>
      <w:footerReference w:type="default" r:id="rId9"/>
      <w:headerReference w:type="first" r:id="rId10"/>
      <w:footerReference w:type="first" r:id="rId11"/>
      <w:pgSz w:w="12240" w:h="15840" w:code="1"/>
      <w:pgMar w:top="1134" w:right="1134" w:bottom="1440" w:left="1134" w:header="283" w:footer="283"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7861" w14:textId="77777777" w:rsidR="004E3C12" w:rsidRDefault="004E3C12">
      <w:r>
        <w:separator/>
      </w:r>
    </w:p>
  </w:endnote>
  <w:endnote w:type="continuationSeparator" w:id="0">
    <w:p w14:paraId="33D79543" w14:textId="77777777" w:rsidR="004E3C12" w:rsidRDefault="004E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20B0604020202020204"/>
    <w:charset w:val="00"/>
    <w:family w:val="auto"/>
    <w:pitch w:val="variable"/>
    <w:sig w:usb0="800000AF" w:usb1="4000204A" w:usb2="00000000" w:usb3="00000000" w:csb0="00000001" w:csb1="00000000"/>
  </w:font>
  <w:font w:name="Univers LT Std 47 Cn Lt">
    <w:altName w:val="Calibri"/>
    <w:panose1 w:val="020B0604020202020204"/>
    <w:charset w:val="00"/>
    <w:family w:val="auto"/>
    <w:pitch w:val="variable"/>
    <w:sig w:usb0="00000003" w:usb1="00000000" w:usb2="00000000" w:usb3="00000000" w:csb0="00000001" w:csb1="00000000"/>
  </w:font>
  <w:font w:name="Menlo Regular">
    <w:altName w:val="Menlo"/>
    <w:panose1 w:val="020B0609030804020204"/>
    <w:charset w:val="00"/>
    <w:family w:val="auto"/>
    <w:pitch w:val="variable"/>
    <w:sig w:usb0="E60022FF" w:usb1="D200F9FB" w:usb2="02000028" w:usb3="00000000" w:csb0="000001DF" w:csb1="00000000"/>
  </w:font>
  <w:font w:name="Univers LT Std 45 Light">
    <w:altName w:val="Calibri"/>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9963" w14:textId="54046091" w:rsidR="00AE4A42" w:rsidRPr="00AE4A42" w:rsidRDefault="00AE4A42" w:rsidP="00AE4A42">
    <w:pPr>
      <w:rPr>
        <w:iCs/>
        <w:color w:val="000000"/>
        <w:sz w:val="12"/>
        <w:szCs w:val="12"/>
      </w:rPr>
    </w:pPr>
    <w:r w:rsidRPr="00AE4A42">
      <w:rPr>
        <w:iCs/>
        <w:color w:val="000000"/>
        <w:sz w:val="12"/>
        <w:szCs w:val="12"/>
      </w:rPr>
      <w:t>TERMS OF USE: This form should be reviewed periodically to ensure that its contents are current. Cryomed Australia cannot and does not recommend standard operating procedures related to the practice of medicine. Cryomed</w:t>
    </w:r>
    <w:r w:rsidRPr="00AE4A42">
      <w:rPr>
        <w:color w:val="0D0D0D"/>
        <w:sz w:val="12"/>
        <w:szCs w:val="12"/>
      </w:rPr>
      <w:t xml:space="preserve"> </w:t>
    </w:r>
    <w:r w:rsidRPr="00AE4A42">
      <w:rPr>
        <w:iCs/>
        <w:color w:val="000000"/>
        <w:sz w:val="12"/>
        <w:szCs w:val="12"/>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409DB563" w14:textId="19AD9CBE" w:rsidR="00B5787F" w:rsidRDefault="00AE4A42" w:rsidP="001C553C">
    <w:pPr>
      <w:jc w:val="center"/>
      <w:rPr>
        <w:sz w:val="13"/>
        <w:lang w:val="en-AU"/>
      </w:rPr>
    </w:pPr>
    <w:r w:rsidRPr="00AE4A42">
      <w:rPr>
        <w:sz w:val="13"/>
        <w:lang w:val="en-AU"/>
      </w:rPr>
      <w:t>INTENSE_CONSENT_DEC_</w:t>
    </w:r>
    <w:proofErr w:type="gramStart"/>
    <w:r w:rsidRPr="00AE4A42">
      <w:rPr>
        <w:sz w:val="13"/>
        <w:lang w:val="en-AU"/>
      </w:rPr>
      <w:t>2018  REV</w:t>
    </w:r>
    <w:proofErr w:type="gramEnd"/>
    <w:r w:rsidRPr="00AE4A42">
      <w:rPr>
        <w:sz w:val="13"/>
        <w:lang w:val="en-AU"/>
      </w:rPr>
      <w:t>13122018</w:t>
    </w:r>
  </w:p>
  <w:p w14:paraId="3462DAAC" w14:textId="77777777" w:rsidR="006309DB" w:rsidRDefault="006309DB" w:rsidP="001C553C">
    <w:pPr>
      <w:jc w:val="center"/>
      <w:rPr>
        <w:sz w:val="13"/>
        <w:lang w:val="en-AU"/>
      </w:rPr>
    </w:pPr>
  </w:p>
  <w:p w14:paraId="710C0EA0" w14:textId="77777777" w:rsidR="006309DB" w:rsidRPr="001C553C" w:rsidRDefault="006309DB" w:rsidP="001C553C">
    <w:pPr>
      <w:jc w:val="center"/>
      <w:rPr>
        <w:iCs/>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12F4" w14:textId="77777777" w:rsidR="00AE4A42" w:rsidRPr="00AE4A42" w:rsidRDefault="00AE4A42" w:rsidP="00AE4A42">
    <w:pPr>
      <w:rPr>
        <w:rFonts w:asciiTheme="majorHAnsi" w:hAnsiTheme="majorHAnsi" w:cstheme="majorHAnsi"/>
        <w:iCs/>
        <w:color w:val="000000"/>
        <w:sz w:val="12"/>
        <w:szCs w:val="12"/>
      </w:rPr>
    </w:pPr>
    <w:r w:rsidRPr="00AE4A42">
      <w:rPr>
        <w:rFonts w:asciiTheme="majorHAnsi" w:hAnsiTheme="majorHAnsi" w:cstheme="majorHAnsi"/>
        <w:iCs/>
        <w:color w:val="000000"/>
        <w:sz w:val="12"/>
        <w:szCs w:val="12"/>
      </w:rPr>
      <w:t>TERMS OF USE: This form should be reviewed periodically to ensure that its contents are current. Cryomed Australia cannot and does not recommend standard operating procedures related to the practice of medicine. Cryomed</w:t>
    </w:r>
    <w:r w:rsidRPr="00AE4A42">
      <w:rPr>
        <w:rFonts w:asciiTheme="majorHAnsi" w:hAnsiTheme="majorHAnsi" w:cstheme="majorHAnsi"/>
        <w:color w:val="0D0D0D"/>
        <w:sz w:val="12"/>
        <w:szCs w:val="12"/>
      </w:rPr>
      <w:t xml:space="preserve"> </w:t>
    </w:r>
    <w:r w:rsidRPr="00AE4A42">
      <w:rPr>
        <w:rFonts w:asciiTheme="majorHAnsi" w:hAnsiTheme="majorHAnsi" w:cstheme="majorHAnsi"/>
        <w:iCs/>
        <w:color w:val="000000"/>
        <w:sz w:val="12"/>
        <w:szCs w:val="12"/>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24FBDE3A" w14:textId="4C30CFA4" w:rsidR="00AE4A42" w:rsidRPr="00AE4A42" w:rsidRDefault="00AE4A42" w:rsidP="00AE4A42">
    <w:pPr>
      <w:jc w:val="center"/>
      <w:rPr>
        <w:rFonts w:asciiTheme="majorHAnsi" w:hAnsiTheme="majorHAnsi" w:cstheme="majorHAnsi"/>
        <w:i/>
        <w:iCs/>
        <w:color w:val="000000"/>
        <w:sz w:val="12"/>
        <w:szCs w:val="12"/>
      </w:rPr>
    </w:pPr>
    <w:r>
      <w:rPr>
        <w:rFonts w:asciiTheme="majorHAnsi" w:hAnsiTheme="majorHAnsi" w:cstheme="majorHAnsi"/>
        <w:sz w:val="13"/>
        <w:lang w:val="en-AU"/>
      </w:rPr>
      <w:t>INTENSE_CONSENT</w:t>
    </w:r>
    <w:r w:rsidRPr="00AE4A42">
      <w:rPr>
        <w:rFonts w:asciiTheme="majorHAnsi" w:hAnsiTheme="majorHAnsi" w:cstheme="majorHAnsi"/>
        <w:sz w:val="13"/>
        <w:lang w:val="en-AU"/>
      </w:rPr>
      <w:t>_DEC_</w:t>
    </w:r>
    <w:proofErr w:type="gramStart"/>
    <w:r w:rsidRPr="00AE4A42">
      <w:rPr>
        <w:rFonts w:asciiTheme="majorHAnsi" w:hAnsiTheme="majorHAnsi" w:cstheme="majorHAnsi"/>
        <w:sz w:val="13"/>
        <w:lang w:val="en-AU"/>
      </w:rPr>
      <w:t>2018  REV</w:t>
    </w:r>
    <w:proofErr w:type="gramEnd"/>
    <w:r w:rsidRPr="00AE4A42">
      <w:rPr>
        <w:rFonts w:asciiTheme="majorHAnsi" w:hAnsiTheme="majorHAnsi" w:cstheme="majorHAnsi"/>
        <w:sz w:val="13"/>
        <w:lang w:val="en-AU"/>
      </w:rPr>
      <w:t>13122018</w:t>
    </w:r>
  </w:p>
  <w:p w14:paraId="6D892AC4" w14:textId="77777777" w:rsidR="00AE4A42" w:rsidRDefault="00AE4A42" w:rsidP="00AE4A42">
    <w:pPr>
      <w:pStyle w:val="BodyText"/>
      <w:spacing w:line="14" w:lineRule="auto"/>
      <w:rPr>
        <w:sz w:val="20"/>
      </w:rPr>
    </w:pPr>
  </w:p>
  <w:p w14:paraId="45C55AAC" w14:textId="77777777" w:rsidR="00AE4A42" w:rsidRDefault="00AE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5103" w14:textId="77777777" w:rsidR="004E3C12" w:rsidRDefault="004E3C12">
      <w:r>
        <w:separator/>
      </w:r>
    </w:p>
  </w:footnote>
  <w:footnote w:type="continuationSeparator" w:id="0">
    <w:p w14:paraId="0B8A3CFA" w14:textId="77777777" w:rsidR="004E3C12" w:rsidRDefault="004E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ADED" w14:textId="77777777" w:rsidR="00B5787F" w:rsidRDefault="005D3C2D" w:rsidP="00C81065">
    <w:pPr>
      <w:jc w:val="cente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14:anchorId="7D7F44C0" wp14:editId="167D7D67">
              <wp:simplePos x="0" y="0"/>
              <wp:positionH relativeFrom="column">
                <wp:posOffset>-3314700</wp:posOffset>
              </wp:positionH>
              <wp:positionV relativeFrom="paragraph">
                <wp:posOffset>137160</wp:posOffset>
              </wp:positionV>
              <wp:extent cx="2057400" cy="533400"/>
              <wp:effectExtent l="0" t="0" r="12700" b="1524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67409170"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318584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F44C0" id="_x0000_t202" coordsize="21600,21600" o:spt="202" path="m,l,21600r21600,l21600,xe">
              <v:stroke joinstyle="miter"/>
              <v:path gradientshapeok="t" o:connecttype="rect"/>
            </v:shapetype>
            <v:shape id="Text Box 8" o:spid="_x0000_s1027" type="#_x0000_t202" style="position:absolute;left:0;text-align:left;margin-left:-261pt;margin-top:10.8pt;width:16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jURgIAAJkEAAAOAAAAZHJzL2Uyb0RvYy54bWysVMlu2zAQvRfoPxC815K3xhEsB6mTFAXS&#13;&#10;NkDcD6AoSiJKcViStuR+fYaU4jhdLkV1IGbT45s3Gq2v+laRg7BOgs7pdJJSIjSHUuo6p992d+9W&#13;&#10;lDjPdMkUaJHTo3D0avP2zbozmZhBA6oUliCIdllnctp4b7IkcbwRLXMTMEJjsgLbMo+urZPSsg7R&#13;&#10;W5XM0vR90oEtjQUunMPozZCkm4hfVYL7r1XlhCcqp8jNx9PGswhnslmzrLbMNJKPNNg/sGiZ1Hjp&#13;&#10;CeqGeUb2Vv4G1UpuwUHlJxzaBKpKchF7wG6m6S/dPDbMiNgLiuPMSSb3/2D5l8ODJbLM6ZwSzVoc&#13;&#10;0U70nnyAnqyCOp1xGRY9GizzPYZxyrFTZ+6Bf3dEw7ZhuhbXzqDaIYuh21L6B5DaI9UYGGusha4R&#13;&#10;rHwdjn3ujgYvj8WBQUAILlJIzjgMhFxgU3SfocRX2N5DZNRXtg0zQFUJ0sRxH08jDj1xDM7S5cUi&#13;&#10;xRTH3HI+D3a4gmXPbxvr/EcBLQlGTi02FdHZ4d75ofS5JFzmQMnyTioVHVsXW2XJgeHndhefEf1V&#13;&#10;mdKky+nlcrYclPwrRBqfP0G00uPeKNnmdHUqYlnQ9laXSJNlnkk12Nid0qOOQbpBRN8XPRYGcQso&#13;&#10;j6ioBWwYtcF9RqMB+5OSDncjp+7HnllBifqkcXSX08UiLFN0FsuLGTr2PFOcZ5jmCJVTT8lgbv2w&#13;&#10;gHtjZd3EKQe+Gq5xkpWMIr+wGnnj9x/HNO5qWLBzP1a9/FE2TwAAAP//AwBQSwMEFAAGAAgAAAAh&#13;&#10;AGol8XHmAAAAEQEAAA8AAABkcnMvZG93bnJldi54bWxMj09PwzAMxe9IfIfISFxQl7aw0nVNJwQC&#13;&#10;wQ0GgmvWeG1F/pQk68q3x5zgYsn28/P71ZvZaDahD4OzArJFCgxt69RgOwFvr/dJCSxEaZXUzqKA&#13;&#10;bwywaU5Palkpd7QvOG1jx8jEhkoK6GMcK85D26ORYeFGtLTbO29kpNZ3XHl5JHOjeZ6mBTdysPSh&#13;&#10;lyPe9th+bg9GQHn1OH2Ep8vn97bY61W8uJ4evrwQ52fz3ZrKzRpYxDn+XcAvA+WHhoLt3MGqwLSA&#13;&#10;ZJnnRBQF5FkBjBRJtippsiNtuiyANzX/T9L8AAAA//8DAFBLAQItABQABgAIAAAAIQC2gziS/gAA&#13;&#10;AOEBAAATAAAAAAAAAAAAAAAAAAAAAABbQ29udGVudF9UeXBlc10ueG1sUEsBAi0AFAAGAAgAAAAh&#13;&#10;ADj9If/WAAAAlAEAAAsAAAAAAAAAAAAAAAAALwEAAF9yZWxzLy5yZWxzUEsBAi0AFAAGAAgAAAAh&#13;&#10;AEul2NRGAgAAmQQAAA4AAAAAAAAAAAAAAAAALgIAAGRycy9lMm9Eb2MueG1sUEsBAi0AFAAGAAgA&#13;&#10;AAAhAGol8XHmAAAAEQEAAA8AAAAAAAAAAAAAAAAAoAQAAGRycy9kb3ducmV2LnhtbFBLBQYAAAAA&#13;&#10;BAAEAPMAAACzBQAAAAA=&#13;&#10;">
              <o:lock v:ext="edit" aspectratio="t" verticies="t" text="t" shapetype="t"/>
              <v:textbox>
                <w:txbxContent>
                  <w:p w14:paraId="67409170"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318584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v:textbox>
            </v:shape>
          </w:pict>
        </mc:Fallback>
      </mc:AlternateContent>
    </w:r>
  </w:p>
  <w:p w14:paraId="53E34685" w14:textId="77777777" w:rsidR="0089724F" w:rsidRPr="0089724F" w:rsidRDefault="0089724F" w:rsidP="0089724F">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51154BF5" w14:textId="77777777" w:rsidR="00B5787F" w:rsidRDefault="00B5787F" w:rsidP="0089724F">
    <w:pPr>
      <w:jc w:val="center"/>
      <w:rPr>
        <w:rFonts w:ascii="Arial" w:hAnsi="Arial" w:cs="Arial"/>
        <w:b/>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85CF" w14:textId="77777777" w:rsidR="00B5787F" w:rsidRPr="00160091" w:rsidRDefault="00B5787F" w:rsidP="001028A7">
    <w:pPr>
      <w:tabs>
        <w:tab w:val="left" w:pos="3261"/>
        <w:tab w:val="center" w:pos="4969"/>
        <w:tab w:val="left" w:pos="5040"/>
        <w:tab w:val="left" w:pos="5760"/>
        <w:tab w:val="left" w:pos="6480"/>
        <w:tab w:val="left" w:pos="7200"/>
        <w:tab w:val="left" w:pos="7920"/>
        <w:tab w:val="left" w:pos="8640"/>
        <w:tab w:val="left" w:pos="9360"/>
        <w:tab w:val="left" w:pos="10080"/>
      </w:tabs>
      <w:rPr>
        <w:rFonts w:ascii="Arial" w:hAnsi="Arial" w:cs="Arial"/>
        <w:b/>
        <w:noProof/>
        <w:sz w:val="22"/>
        <w:szCs w:val="22"/>
      </w:rPr>
    </w:pPr>
  </w:p>
  <w:p w14:paraId="3E443F2D" w14:textId="77777777" w:rsidR="00B5787F" w:rsidRPr="0089724F" w:rsidRDefault="0089724F" w:rsidP="0089724F">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FC"/>
    <w:multiLevelType w:val="hybridMultilevel"/>
    <w:tmpl w:val="A44EB326"/>
    <w:lvl w:ilvl="0" w:tplc="5FE2D086">
      <w:start w:val="1"/>
      <w:numFmt w:val="lowerLetter"/>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C732C7"/>
    <w:multiLevelType w:val="hybridMultilevel"/>
    <w:tmpl w:val="8E4C63D8"/>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72758DE"/>
    <w:multiLevelType w:val="hybridMultilevel"/>
    <w:tmpl w:val="E858FF2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49395BCC"/>
    <w:multiLevelType w:val="hybridMultilevel"/>
    <w:tmpl w:val="DBC4B2A6"/>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4E7A6DD9"/>
    <w:multiLevelType w:val="multilevel"/>
    <w:tmpl w:val="A44EB326"/>
    <w:lvl w:ilvl="0">
      <w:start w:val="1"/>
      <w:numFmt w:val="lowerLetter"/>
      <w:lvlText w:val="%1)"/>
      <w:lvlJc w:val="left"/>
      <w:pPr>
        <w:ind w:left="360" w:hanging="360"/>
      </w:pPr>
      <w:rPr>
        <w:rFonts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B71354A"/>
    <w:multiLevelType w:val="hybridMultilevel"/>
    <w:tmpl w:val="12C454AA"/>
    <w:lvl w:ilvl="0" w:tplc="B418B2C2">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E454A58"/>
    <w:multiLevelType w:val="hybridMultilevel"/>
    <w:tmpl w:val="BB36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725A5A"/>
    <w:multiLevelType w:val="multilevel"/>
    <w:tmpl w:val="12C454AA"/>
    <w:lvl w:ilvl="0">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B1FA7"/>
    <w:multiLevelType w:val="hybridMultilevel"/>
    <w:tmpl w:val="ED28DB92"/>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917A1"/>
    <w:multiLevelType w:val="hybridMultilevel"/>
    <w:tmpl w:val="7CB6D2E2"/>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6D5E7499"/>
    <w:multiLevelType w:val="hybridMultilevel"/>
    <w:tmpl w:val="B7D02BEA"/>
    <w:lvl w:ilvl="0" w:tplc="0409000F">
      <w:start w:val="1"/>
      <w:numFmt w:val="decimal"/>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70B2A5E"/>
    <w:multiLevelType w:val="hybridMultilevel"/>
    <w:tmpl w:val="A134D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210AD8"/>
    <w:multiLevelType w:val="hybridMultilevel"/>
    <w:tmpl w:val="8C18E5FE"/>
    <w:lvl w:ilvl="0" w:tplc="4BD0C238">
      <w:numFmt w:val="bullet"/>
      <w:lvlText w:val=""/>
      <w:lvlJc w:val="left"/>
      <w:pPr>
        <w:ind w:left="1178" w:hanging="360"/>
      </w:pPr>
      <w:rPr>
        <w:rFonts w:ascii="Symbol" w:eastAsiaTheme="minorEastAsia" w:hAnsi="Symbol" w:cs="Times"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4" w15:restartNumberingAfterBreak="0">
    <w:nsid w:val="7E7A50CC"/>
    <w:multiLevelType w:val="hybridMultilevel"/>
    <w:tmpl w:val="B2D2B7F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7FE010CF"/>
    <w:multiLevelType w:val="hybridMultilevel"/>
    <w:tmpl w:val="FDE86904"/>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4"/>
  </w:num>
  <w:num w:numId="2">
    <w:abstractNumId w:val="18"/>
  </w:num>
  <w:num w:numId="3">
    <w:abstractNumId w:val="1"/>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22"/>
  </w:num>
  <w:num w:numId="13">
    <w:abstractNumId w:val="7"/>
  </w:num>
  <w:num w:numId="14">
    <w:abstractNumId w:val="13"/>
  </w:num>
  <w:num w:numId="15">
    <w:abstractNumId w:val="16"/>
  </w:num>
  <w:num w:numId="16">
    <w:abstractNumId w:val="14"/>
  </w:num>
  <w:num w:numId="17">
    <w:abstractNumId w:val="15"/>
  </w:num>
  <w:num w:numId="18">
    <w:abstractNumId w:val="0"/>
  </w:num>
  <w:num w:numId="19">
    <w:abstractNumId w:val="11"/>
  </w:num>
  <w:num w:numId="20">
    <w:abstractNumId w:val="21"/>
  </w:num>
  <w:num w:numId="21">
    <w:abstractNumId w:val="23"/>
  </w:num>
  <w:num w:numId="22">
    <w:abstractNumId w:val="25"/>
  </w:num>
  <w:num w:numId="23">
    <w:abstractNumId w:val="17"/>
  </w:num>
  <w:num w:numId="24">
    <w:abstractNumId w:val="20"/>
  </w:num>
  <w:num w:numId="25">
    <w:abstractNumId w:val="24"/>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1"/>
    <w:rsid w:val="0000095A"/>
    <w:rsid w:val="00001C6F"/>
    <w:rsid w:val="00006774"/>
    <w:rsid w:val="0001540D"/>
    <w:rsid w:val="0001632E"/>
    <w:rsid w:val="00022DFE"/>
    <w:rsid w:val="0003443F"/>
    <w:rsid w:val="00046600"/>
    <w:rsid w:val="000522BC"/>
    <w:rsid w:val="00057589"/>
    <w:rsid w:val="000666F9"/>
    <w:rsid w:val="0008004E"/>
    <w:rsid w:val="00090001"/>
    <w:rsid w:val="0009671C"/>
    <w:rsid w:val="00097AA2"/>
    <w:rsid w:val="000A1E96"/>
    <w:rsid w:val="000B328A"/>
    <w:rsid w:val="000D0241"/>
    <w:rsid w:val="000D59B6"/>
    <w:rsid w:val="000D5E60"/>
    <w:rsid w:val="000E3CA7"/>
    <w:rsid w:val="000E46B0"/>
    <w:rsid w:val="000E7ACD"/>
    <w:rsid w:val="00101EAC"/>
    <w:rsid w:val="001028A7"/>
    <w:rsid w:val="00103034"/>
    <w:rsid w:val="001078F1"/>
    <w:rsid w:val="00115822"/>
    <w:rsid w:val="00116C6D"/>
    <w:rsid w:val="00122928"/>
    <w:rsid w:val="00127680"/>
    <w:rsid w:val="00130FF4"/>
    <w:rsid w:val="00134661"/>
    <w:rsid w:val="00135C8C"/>
    <w:rsid w:val="00136C45"/>
    <w:rsid w:val="00142072"/>
    <w:rsid w:val="00143B8A"/>
    <w:rsid w:val="001467A1"/>
    <w:rsid w:val="00150C92"/>
    <w:rsid w:val="001515E8"/>
    <w:rsid w:val="00156C69"/>
    <w:rsid w:val="00160091"/>
    <w:rsid w:val="00161A0D"/>
    <w:rsid w:val="00162762"/>
    <w:rsid w:val="00164ADB"/>
    <w:rsid w:val="0016615B"/>
    <w:rsid w:val="0018557D"/>
    <w:rsid w:val="00191B27"/>
    <w:rsid w:val="00197D0F"/>
    <w:rsid w:val="001C553C"/>
    <w:rsid w:val="001F3D21"/>
    <w:rsid w:val="001F409F"/>
    <w:rsid w:val="0020017E"/>
    <w:rsid w:val="00207CE6"/>
    <w:rsid w:val="00210BD4"/>
    <w:rsid w:val="00214D76"/>
    <w:rsid w:val="00224FDC"/>
    <w:rsid w:val="00226CF7"/>
    <w:rsid w:val="00233FF4"/>
    <w:rsid w:val="002400E2"/>
    <w:rsid w:val="002568AB"/>
    <w:rsid w:val="00267478"/>
    <w:rsid w:val="002A4D7B"/>
    <w:rsid w:val="002A7B3A"/>
    <w:rsid w:val="002B00C5"/>
    <w:rsid w:val="002B5D90"/>
    <w:rsid w:val="002C0FBA"/>
    <w:rsid w:val="002C2924"/>
    <w:rsid w:val="002C470E"/>
    <w:rsid w:val="002D256B"/>
    <w:rsid w:val="002D46DD"/>
    <w:rsid w:val="002D76CD"/>
    <w:rsid w:val="002E1C6F"/>
    <w:rsid w:val="002E2B20"/>
    <w:rsid w:val="002E384E"/>
    <w:rsid w:val="002F2685"/>
    <w:rsid w:val="002F7085"/>
    <w:rsid w:val="00333562"/>
    <w:rsid w:val="00336B8A"/>
    <w:rsid w:val="0034125B"/>
    <w:rsid w:val="00347874"/>
    <w:rsid w:val="00352A8F"/>
    <w:rsid w:val="00372BE2"/>
    <w:rsid w:val="00375151"/>
    <w:rsid w:val="003769CC"/>
    <w:rsid w:val="00382025"/>
    <w:rsid w:val="00390A94"/>
    <w:rsid w:val="003C584B"/>
    <w:rsid w:val="003D230B"/>
    <w:rsid w:val="003E286B"/>
    <w:rsid w:val="003F31E5"/>
    <w:rsid w:val="003F3B8C"/>
    <w:rsid w:val="003F3FC5"/>
    <w:rsid w:val="003F5521"/>
    <w:rsid w:val="004144FB"/>
    <w:rsid w:val="00421CF9"/>
    <w:rsid w:val="00426C3B"/>
    <w:rsid w:val="004400D5"/>
    <w:rsid w:val="00442FC9"/>
    <w:rsid w:val="0045083C"/>
    <w:rsid w:val="00456F86"/>
    <w:rsid w:val="00474DC9"/>
    <w:rsid w:val="004761FF"/>
    <w:rsid w:val="004D03E6"/>
    <w:rsid w:val="004E3C12"/>
    <w:rsid w:val="004F3C1C"/>
    <w:rsid w:val="004F6BB2"/>
    <w:rsid w:val="00502410"/>
    <w:rsid w:val="005161FA"/>
    <w:rsid w:val="00522170"/>
    <w:rsid w:val="00527837"/>
    <w:rsid w:val="005356CC"/>
    <w:rsid w:val="00551048"/>
    <w:rsid w:val="00556F5F"/>
    <w:rsid w:val="00582B42"/>
    <w:rsid w:val="00586E6A"/>
    <w:rsid w:val="005930DC"/>
    <w:rsid w:val="005A1042"/>
    <w:rsid w:val="005B350B"/>
    <w:rsid w:val="005C107F"/>
    <w:rsid w:val="005D25DF"/>
    <w:rsid w:val="005D3C2D"/>
    <w:rsid w:val="005E2FC1"/>
    <w:rsid w:val="005F1791"/>
    <w:rsid w:val="005F7BEF"/>
    <w:rsid w:val="0060563B"/>
    <w:rsid w:val="006064B3"/>
    <w:rsid w:val="00614436"/>
    <w:rsid w:val="00620F98"/>
    <w:rsid w:val="00627B36"/>
    <w:rsid w:val="006309DB"/>
    <w:rsid w:val="00633F1E"/>
    <w:rsid w:val="0063545C"/>
    <w:rsid w:val="00644A86"/>
    <w:rsid w:val="00661064"/>
    <w:rsid w:val="00666366"/>
    <w:rsid w:val="00671488"/>
    <w:rsid w:val="00672A89"/>
    <w:rsid w:val="00674481"/>
    <w:rsid w:val="00675D2A"/>
    <w:rsid w:val="00677D45"/>
    <w:rsid w:val="0068043A"/>
    <w:rsid w:val="0069187A"/>
    <w:rsid w:val="00696776"/>
    <w:rsid w:val="00697670"/>
    <w:rsid w:val="006B1246"/>
    <w:rsid w:val="006C0DA3"/>
    <w:rsid w:val="006C2942"/>
    <w:rsid w:val="006E3556"/>
    <w:rsid w:val="006E5ACF"/>
    <w:rsid w:val="006F0CED"/>
    <w:rsid w:val="00704B54"/>
    <w:rsid w:val="00717D4F"/>
    <w:rsid w:val="0073351E"/>
    <w:rsid w:val="00733966"/>
    <w:rsid w:val="0074581D"/>
    <w:rsid w:val="007519F6"/>
    <w:rsid w:val="00757758"/>
    <w:rsid w:val="00766D31"/>
    <w:rsid w:val="00773BFF"/>
    <w:rsid w:val="00777F0F"/>
    <w:rsid w:val="00777F39"/>
    <w:rsid w:val="00790DE9"/>
    <w:rsid w:val="007A009F"/>
    <w:rsid w:val="007D0517"/>
    <w:rsid w:val="007E78D5"/>
    <w:rsid w:val="007F12FB"/>
    <w:rsid w:val="00801631"/>
    <w:rsid w:val="00805B4F"/>
    <w:rsid w:val="00810A00"/>
    <w:rsid w:val="00812415"/>
    <w:rsid w:val="0081387E"/>
    <w:rsid w:val="00813953"/>
    <w:rsid w:val="00826070"/>
    <w:rsid w:val="00837A73"/>
    <w:rsid w:val="00862221"/>
    <w:rsid w:val="00874ED5"/>
    <w:rsid w:val="00895127"/>
    <w:rsid w:val="0089724F"/>
    <w:rsid w:val="008B17C3"/>
    <w:rsid w:val="008B353E"/>
    <w:rsid w:val="008C1327"/>
    <w:rsid w:val="008C168C"/>
    <w:rsid w:val="008C2D08"/>
    <w:rsid w:val="008C3DED"/>
    <w:rsid w:val="008C45D3"/>
    <w:rsid w:val="008D1068"/>
    <w:rsid w:val="008D1705"/>
    <w:rsid w:val="008D2B80"/>
    <w:rsid w:val="008D3CB7"/>
    <w:rsid w:val="008D43F5"/>
    <w:rsid w:val="008E1A0D"/>
    <w:rsid w:val="008E4099"/>
    <w:rsid w:val="00901F79"/>
    <w:rsid w:val="00910BF4"/>
    <w:rsid w:val="0091315F"/>
    <w:rsid w:val="00920AF8"/>
    <w:rsid w:val="00940B25"/>
    <w:rsid w:val="00946999"/>
    <w:rsid w:val="00951272"/>
    <w:rsid w:val="00952EBB"/>
    <w:rsid w:val="00953569"/>
    <w:rsid w:val="0095708F"/>
    <w:rsid w:val="00960396"/>
    <w:rsid w:val="00961002"/>
    <w:rsid w:val="00965902"/>
    <w:rsid w:val="00967F2D"/>
    <w:rsid w:val="00971527"/>
    <w:rsid w:val="00971C44"/>
    <w:rsid w:val="00975551"/>
    <w:rsid w:val="00977A4E"/>
    <w:rsid w:val="009838C1"/>
    <w:rsid w:val="00985D3E"/>
    <w:rsid w:val="0099231A"/>
    <w:rsid w:val="00994B1F"/>
    <w:rsid w:val="009A25E1"/>
    <w:rsid w:val="009C2E5B"/>
    <w:rsid w:val="009C7141"/>
    <w:rsid w:val="009C7E40"/>
    <w:rsid w:val="009D48E7"/>
    <w:rsid w:val="009D7AF9"/>
    <w:rsid w:val="00A019F8"/>
    <w:rsid w:val="00A1684F"/>
    <w:rsid w:val="00A17A86"/>
    <w:rsid w:val="00A331A5"/>
    <w:rsid w:val="00A33AB2"/>
    <w:rsid w:val="00A422F5"/>
    <w:rsid w:val="00A44106"/>
    <w:rsid w:val="00A64661"/>
    <w:rsid w:val="00A653EA"/>
    <w:rsid w:val="00A65BBE"/>
    <w:rsid w:val="00A65F6B"/>
    <w:rsid w:val="00A77B0F"/>
    <w:rsid w:val="00A77CAA"/>
    <w:rsid w:val="00A81B91"/>
    <w:rsid w:val="00A8216A"/>
    <w:rsid w:val="00AA4673"/>
    <w:rsid w:val="00AB0A17"/>
    <w:rsid w:val="00AB1C70"/>
    <w:rsid w:val="00AD02A8"/>
    <w:rsid w:val="00AD2610"/>
    <w:rsid w:val="00AE4A42"/>
    <w:rsid w:val="00AE7F18"/>
    <w:rsid w:val="00B03E85"/>
    <w:rsid w:val="00B04A92"/>
    <w:rsid w:val="00B12486"/>
    <w:rsid w:val="00B154E9"/>
    <w:rsid w:val="00B209A4"/>
    <w:rsid w:val="00B23EB2"/>
    <w:rsid w:val="00B36395"/>
    <w:rsid w:val="00B50008"/>
    <w:rsid w:val="00B52F7B"/>
    <w:rsid w:val="00B56DD2"/>
    <w:rsid w:val="00B5787F"/>
    <w:rsid w:val="00B60721"/>
    <w:rsid w:val="00B628C6"/>
    <w:rsid w:val="00B70A89"/>
    <w:rsid w:val="00B86CE9"/>
    <w:rsid w:val="00B872E4"/>
    <w:rsid w:val="00B95FE7"/>
    <w:rsid w:val="00BB000A"/>
    <w:rsid w:val="00BC1B69"/>
    <w:rsid w:val="00BC440D"/>
    <w:rsid w:val="00BE5F2D"/>
    <w:rsid w:val="00BE721C"/>
    <w:rsid w:val="00BF108C"/>
    <w:rsid w:val="00C072E3"/>
    <w:rsid w:val="00C113B3"/>
    <w:rsid w:val="00C155C1"/>
    <w:rsid w:val="00C20178"/>
    <w:rsid w:val="00C243CB"/>
    <w:rsid w:val="00C250B2"/>
    <w:rsid w:val="00C27190"/>
    <w:rsid w:val="00C30FF9"/>
    <w:rsid w:val="00C35621"/>
    <w:rsid w:val="00C42781"/>
    <w:rsid w:val="00C43BA9"/>
    <w:rsid w:val="00C51D6B"/>
    <w:rsid w:val="00C5319F"/>
    <w:rsid w:val="00C5692D"/>
    <w:rsid w:val="00C713DA"/>
    <w:rsid w:val="00C71F4F"/>
    <w:rsid w:val="00C81065"/>
    <w:rsid w:val="00C867E6"/>
    <w:rsid w:val="00C9080B"/>
    <w:rsid w:val="00C91B07"/>
    <w:rsid w:val="00CA7446"/>
    <w:rsid w:val="00CB09FD"/>
    <w:rsid w:val="00CB4DEE"/>
    <w:rsid w:val="00CB5688"/>
    <w:rsid w:val="00CD6280"/>
    <w:rsid w:val="00CE09DE"/>
    <w:rsid w:val="00CE6C1A"/>
    <w:rsid w:val="00CF476B"/>
    <w:rsid w:val="00CF5CCD"/>
    <w:rsid w:val="00D01C07"/>
    <w:rsid w:val="00D128E4"/>
    <w:rsid w:val="00D15280"/>
    <w:rsid w:val="00D16890"/>
    <w:rsid w:val="00D22A68"/>
    <w:rsid w:val="00D265CD"/>
    <w:rsid w:val="00D35911"/>
    <w:rsid w:val="00D459F4"/>
    <w:rsid w:val="00D6490C"/>
    <w:rsid w:val="00D6631C"/>
    <w:rsid w:val="00D67331"/>
    <w:rsid w:val="00D81EA8"/>
    <w:rsid w:val="00D82FDE"/>
    <w:rsid w:val="00D84E61"/>
    <w:rsid w:val="00DA2CF4"/>
    <w:rsid w:val="00DB18D4"/>
    <w:rsid w:val="00DC2B9F"/>
    <w:rsid w:val="00DC673C"/>
    <w:rsid w:val="00E02A37"/>
    <w:rsid w:val="00E20142"/>
    <w:rsid w:val="00E26FF3"/>
    <w:rsid w:val="00E52119"/>
    <w:rsid w:val="00E521C1"/>
    <w:rsid w:val="00E665AA"/>
    <w:rsid w:val="00E703BB"/>
    <w:rsid w:val="00E709B0"/>
    <w:rsid w:val="00E74248"/>
    <w:rsid w:val="00E763B8"/>
    <w:rsid w:val="00E808DD"/>
    <w:rsid w:val="00E828B2"/>
    <w:rsid w:val="00EA4F1A"/>
    <w:rsid w:val="00EC00FC"/>
    <w:rsid w:val="00EC3412"/>
    <w:rsid w:val="00EC5ACF"/>
    <w:rsid w:val="00EE12BE"/>
    <w:rsid w:val="00F01872"/>
    <w:rsid w:val="00F02A3F"/>
    <w:rsid w:val="00F16C70"/>
    <w:rsid w:val="00F23AA9"/>
    <w:rsid w:val="00F25ECA"/>
    <w:rsid w:val="00F32ECB"/>
    <w:rsid w:val="00F352BA"/>
    <w:rsid w:val="00F41381"/>
    <w:rsid w:val="00F506B1"/>
    <w:rsid w:val="00F5314E"/>
    <w:rsid w:val="00F60B50"/>
    <w:rsid w:val="00F62A0B"/>
    <w:rsid w:val="00F67331"/>
    <w:rsid w:val="00F703C2"/>
    <w:rsid w:val="00F741B4"/>
    <w:rsid w:val="00F752A3"/>
    <w:rsid w:val="00F844B6"/>
    <w:rsid w:val="00F868EF"/>
    <w:rsid w:val="00F87E42"/>
    <w:rsid w:val="00F93B91"/>
    <w:rsid w:val="00FC1CF9"/>
    <w:rsid w:val="00FD5747"/>
    <w:rsid w:val="00FD6794"/>
    <w:rsid w:val="00FE1BFE"/>
    <w:rsid w:val="00FE30AD"/>
    <w:rsid w:val="00FE4B85"/>
    <w:rsid w:val="00FE5E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EFB17"/>
  <w15:docId w15:val="{FA18391B-EBBF-8443-A788-65202C3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1"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070"/>
    <w:rPr>
      <w:lang w:val="en-US" w:eastAsia="en-US"/>
    </w:rPr>
  </w:style>
  <w:style w:type="paragraph" w:styleId="Heading1">
    <w:name w:val="heading 1"/>
    <w:basedOn w:val="Normal"/>
    <w:link w:val="Heading1Char"/>
    <w:uiPriority w:val="1"/>
    <w:qFormat/>
    <w:rsid w:val="004400D5"/>
    <w:pPr>
      <w:widowControl w:val="0"/>
      <w:autoSpaceDE w:val="0"/>
      <w:autoSpaceDN w:val="0"/>
      <w:spacing w:before="1"/>
      <w:ind w:left="143"/>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qFormat/>
    <w:rsid w:val="00FD6794"/>
    <w:pPr>
      <w:ind w:left="720"/>
      <w:contextualSpacing/>
    </w:pPr>
  </w:style>
  <w:style w:type="paragraph" w:styleId="FootnoteText">
    <w:name w:val="footnote text"/>
    <w:basedOn w:val="Normal"/>
    <w:link w:val="FootnoteTextChar"/>
    <w:rsid w:val="00A422F5"/>
  </w:style>
  <w:style w:type="character" w:customStyle="1" w:styleId="FootnoteTextChar">
    <w:name w:val="Footnote Text Char"/>
    <w:basedOn w:val="DefaultParagraphFont"/>
    <w:link w:val="FootnoteText"/>
    <w:rsid w:val="00A422F5"/>
    <w:rPr>
      <w:sz w:val="24"/>
      <w:szCs w:val="24"/>
      <w:lang w:val="en-US" w:eastAsia="en-US"/>
    </w:rPr>
  </w:style>
  <w:style w:type="character" w:styleId="FootnoteReference">
    <w:name w:val="footnote reference"/>
    <w:basedOn w:val="DefaultParagraphFont"/>
    <w:rsid w:val="00A422F5"/>
    <w:rPr>
      <w:vertAlign w:val="superscript"/>
    </w:rPr>
  </w:style>
  <w:style w:type="paragraph" w:styleId="BodyText">
    <w:name w:val="Body Text"/>
    <w:basedOn w:val="Normal"/>
    <w:link w:val="BodyTextChar"/>
    <w:uiPriority w:val="1"/>
    <w:qFormat/>
    <w:rsid w:val="004400D5"/>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4400D5"/>
    <w:rPr>
      <w:rFonts w:ascii="Arial" w:eastAsia="Arial" w:hAnsi="Arial" w:cs="Arial"/>
      <w:sz w:val="19"/>
      <w:szCs w:val="19"/>
      <w:lang w:val="en-US" w:eastAsia="en-US"/>
    </w:rPr>
  </w:style>
  <w:style w:type="character" w:customStyle="1" w:styleId="Heading1Char">
    <w:name w:val="Heading 1 Char"/>
    <w:basedOn w:val="DefaultParagraphFont"/>
    <w:link w:val="Heading1"/>
    <w:uiPriority w:val="1"/>
    <w:rsid w:val="004400D5"/>
    <w:rPr>
      <w:rFonts w:ascii="Arial" w:eastAsia="Arial" w:hAnsi="Arial" w:cs="Arial"/>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dc:description/>
  <cp:lastModifiedBy>Cryomed 1</cp:lastModifiedBy>
  <cp:revision>3</cp:revision>
  <cp:lastPrinted>2018-04-05T03:36:00Z</cp:lastPrinted>
  <dcterms:created xsi:type="dcterms:W3CDTF">2018-12-10T10:26:00Z</dcterms:created>
  <dcterms:modified xsi:type="dcterms:W3CDTF">2018-12-19T17:11:00Z</dcterms:modified>
</cp:coreProperties>
</file>